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9F44E" w14:textId="6A4E7AB3" w:rsidR="00284CD6" w:rsidRDefault="00284CD6" w:rsidP="00284CD6">
      <w:pPr>
        <w:pStyle w:val="Title"/>
      </w:pPr>
      <w:r>
        <w:t xml:space="preserve">Negative Brief: </w:t>
      </w:r>
      <w:r w:rsidR="008C034B">
        <w:t>Nord Stream 2 - good</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32D2A99B" w14:textId="77777777" w:rsidR="00230D22" w:rsidRDefault="00230D22" w:rsidP="00230D22">
      <w:pPr>
        <w:pStyle w:val="Case"/>
        <w:numPr>
          <w:ilvl w:val="0"/>
          <w:numId w:val="0"/>
        </w:numPr>
        <w:rPr>
          <w:rFonts w:eastAsiaTheme="minorEastAsia"/>
          <w:b/>
        </w:rPr>
      </w:pPr>
      <w:bookmarkStart w:id="0" w:name="_GoBack"/>
      <w:r w:rsidRPr="00230D22">
        <w:rPr>
          <w:rFonts w:eastAsiaTheme="minorEastAsia"/>
          <w:b/>
        </w:rPr>
        <w:t xml:space="preserve">NOTE: This case passed mid-season. We will keep this case online for educational purposes, but it should not be run as a viable case for Season 20 anymore. For an updated analysis of the bill that passed in Congress, see </w:t>
      </w:r>
      <w:hyperlink r:id="rId7" w:history="1">
        <w:r w:rsidRPr="00230D22">
          <w:rPr>
            <w:rStyle w:val="Hyperlink"/>
            <w:rFonts w:eastAsiaTheme="minorEastAsia"/>
            <w:b/>
          </w:rPr>
          <w:t>Russia’s Gas Pipeline to Europe Faces Sanctions Under U.S. Defense Bill</w:t>
        </w:r>
      </w:hyperlink>
      <w:r w:rsidRPr="00230D22">
        <w:rPr>
          <w:rFonts w:eastAsiaTheme="minorEastAsia"/>
          <w:b/>
        </w:rPr>
        <w:t xml:space="preserve"> (WSJ December 18, 2019).</w:t>
      </w:r>
    </w:p>
    <w:bookmarkEnd w:id="0"/>
    <w:p w14:paraId="08B5C537" w14:textId="0897638C" w:rsidR="00284CD6" w:rsidRPr="00F60940" w:rsidRDefault="00732FD3" w:rsidP="00230D22">
      <w:pPr>
        <w:pStyle w:val="Case"/>
        <w:numPr>
          <w:ilvl w:val="0"/>
          <w:numId w:val="0"/>
        </w:numPr>
        <w:rPr>
          <w:rFonts w:eastAsiaTheme="minorEastAsia"/>
        </w:rPr>
      </w:pPr>
      <w:r>
        <w:rPr>
          <w:rFonts w:eastAsiaTheme="minorEastAsia"/>
        </w:rPr>
        <w:t xml:space="preserve">The Affirmative plan </w:t>
      </w:r>
      <w:r w:rsidR="008C034B">
        <w:rPr>
          <w:rFonts w:eastAsiaTheme="minorEastAsia"/>
        </w:rPr>
        <w:t>imposes US sanctions on a natural gas pipeline currently under construction connecting Russia to Germany with a goal of stopping the pipeline from being completed.</w:t>
      </w:r>
      <w:r w:rsidR="00B17785">
        <w:rPr>
          <w:rFonts w:eastAsiaTheme="minorEastAsia"/>
        </w:rPr>
        <w:t xml:space="preserve"> </w:t>
      </w:r>
      <w:r w:rsidR="006F269E">
        <w:rPr>
          <w:rFonts w:eastAsiaTheme="minorEastAsia"/>
        </w:rPr>
        <w:t>This plan won’t work because the pipeline is already almost completed, so it’s too late to stop it, and Russia won’t knuckle under to our sanctions anyway.</w:t>
      </w:r>
      <w:r w:rsidR="00B17785">
        <w:rPr>
          <w:rFonts w:eastAsiaTheme="minorEastAsia"/>
        </w:rPr>
        <w:t xml:space="preserve"> </w:t>
      </w:r>
      <w:r w:rsidR="006F269E">
        <w:rPr>
          <w:rFonts w:eastAsiaTheme="minorEastAsia"/>
        </w:rPr>
        <w:t>The pipeline isn’t the big threat it’s made out to be.</w:t>
      </w:r>
      <w:r w:rsidR="00B17785">
        <w:rPr>
          <w:rFonts w:eastAsiaTheme="minorEastAsia"/>
        </w:rPr>
        <w:t xml:space="preserve"> </w:t>
      </w:r>
      <w:r w:rsidR="006F269E">
        <w:rPr>
          <w:rFonts w:eastAsiaTheme="minorEastAsia"/>
        </w:rPr>
        <w:t>Europe has numerous options for natural gas supplies, so if Russia tries to play coercive games with the pipeline supplies, Europe can just buy it somewhere else, and Putin will be the one left out in the cold.</w:t>
      </w:r>
    </w:p>
    <w:p w14:paraId="3CC82BA0" w14:textId="15518AF2" w:rsidR="00FA2DF8" w:rsidRDefault="00284CD6">
      <w:pPr>
        <w:pStyle w:val="TOC1"/>
        <w:rPr>
          <w:rFonts w:asciiTheme="minorHAnsi" w:eastAsiaTheme="minorEastAsia" w:hAnsiTheme="minorHAnsi" w:cstheme="minorBidi"/>
          <w:b w:val="0"/>
          <w:noProof/>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FA2DF8">
        <w:rPr>
          <w:noProof/>
        </w:rPr>
        <w:t>Negative: Nord Stream 2 - good</w:t>
      </w:r>
      <w:r w:rsidR="00FA2DF8">
        <w:rPr>
          <w:noProof/>
        </w:rPr>
        <w:tab/>
      </w:r>
      <w:r w:rsidR="00FA2DF8">
        <w:rPr>
          <w:noProof/>
        </w:rPr>
        <w:fldChar w:fldCharType="begin"/>
      </w:r>
      <w:r w:rsidR="00FA2DF8">
        <w:rPr>
          <w:noProof/>
        </w:rPr>
        <w:instrText xml:space="preserve"> PAGEREF _Toc21320012 \h </w:instrText>
      </w:r>
      <w:r w:rsidR="00FA2DF8">
        <w:rPr>
          <w:noProof/>
        </w:rPr>
      </w:r>
      <w:r w:rsidR="00FA2DF8">
        <w:rPr>
          <w:noProof/>
        </w:rPr>
        <w:fldChar w:fldCharType="separate"/>
      </w:r>
      <w:r w:rsidR="00FA2DF8">
        <w:rPr>
          <w:noProof/>
        </w:rPr>
        <w:t>3</w:t>
      </w:r>
      <w:r w:rsidR="00FA2DF8">
        <w:rPr>
          <w:noProof/>
        </w:rPr>
        <w:fldChar w:fldCharType="end"/>
      </w:r>
    </w:p>
    <w:p w14:paraId="663E6C25" w14:textId="59567A6A" w:rsidR="00FA2DF8" w:rsidRDefault="00FA2DF8">
      <w:pPr>
        <w:pStyle w:val="TOC2"/>
        <w:rPr>
          <w:rFonts w:asciiTheme="minorHAnsi" w:eastAsiaTheme="minorEastAsia" w:hAnsiTheme="minorHAnsi" w:cstheme="minorBidi"/>
          <w:noProof/>
          <w:sz w:val="24"/>
        </w:rPr>
      </w:pPr>
      <w:r>
        <w:rPr>
          <w:noProof/>
        </w:rPr>
        <w:t>INHERENCY</w:t>
      </w:r>
      <w:r>
        <w:rPr>
          <w:noProof/>
        </w:rPr>
        <w:tab/>
      </w:r>
      <w:r>
        <w:rPr>
          <w:noProof/>
        </w:rPr>
        <w:fldChar w:fldCharType="begin"/>
      </w:r>
      <w:r>
        <w:rPr>
          <w:noProof/>
        </w:rPr>
        <w:instrText xml:space="preserve"> PAGEREF _Toc21320013 \h </w:instrText>
      </w:r>
      <w:r>
        <w:rPr>
          <w:noProof/>
        </w:rPr>
      </w:r>
      <w:r>
        <w:rPr>
          <w:noProof/>
        </w:rPr>
        <w:fldChar w:fldCharType="separate"/>
      </w:r>
      <w:r>
        <w:rPr>
          <w:noProof/>
        </w:rPr>
        <w:t>3</w:t>
      </w:r>
      <w:r>
        <w:rPr>
          <w:noProof/>
        </w:rPr>
        <w:fldChar w:fldCharType="end"/>
      </w:r>
    </w:p>
    <w:p w14:paraId="03C7AB2D" w14:textId="6D6429BF" w:rsidR="00FA2DF8" w:rsidRDefault="00FA2DF8">
      <w:pPr>
        <w:pStyle w:val="TOC2"/>
        <w:rPr>
          <w:rFonts w:asciiTheme="minorHAnsi" w:eastAsiaTheme="minorEastAsia" w:hAnsiTheme="minorHAnsi" w:cstheme="minorBidi"/>
          <w:noProof/>
          <w:sz w:val="24"/>
        </w:rPr>
      </w:pPr>
      <w:r>
        <w:rPr>
          <w:noProof/>
        </w:rPr>
        <w:t>1. Market forces / other suppliers solve</w:t>
      </w:r>
      <w:r>
        <w:rPr>
          <w:noProof/>
        </w:rPr>
        <w:tab/>
      </w:r>
      <w:r>
        <w:rPr>
          <w:noProof/>
        </w:rPr>
        <w:fldChar w:fldCharType="begin"/>
      </w:r>
      <w:r>
        <w:rPr>
          <w:noProof/>
        </w:rPr>
        <w:instrText xml:space="preserve"> PAGEREF _Toc21320014 \h </w:instrText>
      </w:r>
      <w:r>
        <w:rPr>
          <w:noProof/>
        </w:rPr>
      </w:r>
      <w:r>
        <w:rPr>
          <w:noProof/>
        </w:rPr>
        <w:fldChar w:fldCharType="separate"/>
      </w:r>
      <w:r>
        <w:rPr>
          <w:noProof/>
        </w:rPr>
        <w:t>3</w:t>
      </w:r>
      <w:r>
        <w:rPr>
          <w:noProof/>
        </w:rPr>
        <w:fldChar w:fldCharType="end"/>
      </w:r>
    </w:p>
    <w:p w14:paraId="1DFE87C2" w14:textId="0195C12D" w:rsidR="00FA2DF8" w:rsidRDefault="00FA2DF8">
      <w:pPr>
        <w:pStyle w:val="TOC3"/>
        <w:rPr>
          <w:rFonts w:asciiTheme="minorHAnsi" w:eastAsiaTheme="minorEastAsia" w:hAnsiTheme="minorHAnsi" w:cstheme="minorBidi"/>
          <w:noProof/>
          <w:sz w:val="24"/>
        </w:rPr>
      </w:pPr>
      <w:r>
        <w:rPr>
          <w:noProof/>
        </w:rPr>
        <w:t>Russian gas will have plenty of competition. Market forces solve, and they’re better than sanctions</w:t>
      </w:r>
      <w:r>
        <w:rPr>
          <w:noProof/>
        </w:rPr>
        <w:tab/>
      </w:r>
      <w:r>
        <w:rPr>
          <w:noProof/>
        </w:rPr>
        <w:fldChar w:fldCharType="begin"/>
      </w:r>
      <w:r>
        <w:rPr>
          <w:noProof/>
        </w:rPr>
        <w:instrText xml:space="preserve"> PAGEREF _Toc21320015 \h </w:instrText>
      </w:r>
      <w:r>
        <w:rPr>
          <w:noProof/>
        </w:rPr>
      </w:r>
      <w:r>
        <w:rPr>
          <w:noProof/>
        </w:rPr>
        <w:fldChar w:fldCharType="separate"/>
      </w:r>
      <w:r>
        <w:rPr>
          <w:noProof/>
        </w:rPr>
        <w:t>3</w:t>
      </w:r>
      <w:r>
        <w:rPr>
          <w:noProof/>
        </w:rPr>
        <w:fldChar w:fldCharType="end"/>
      </w:r>
    </w:p>
    <w:p w14:paraId="48AAEFF9" w14:textId="511EF05B" w:rsidR="00FA2DF8" w:rsidRDefault="00FA2DF8">
      <w:pPr>
        <w:pStyle w:val="TOC3"/>
        <w:rPr>
          <w:rFonts w:asciiTheme="minorHAnsi" w:eastAsiaTheme="minorEastAsia" w:hAnsiTheme="minorHAnsi" w:cstheme="minorBidi"/>
          <w:noProof/>
          <w:sz w:val="24"/>
        </w:rPr>
      </w:pPr>
      <w:r>
        <w:rPr>
          <w:noProof/>
        </w:rPr>
        <w:t>Don’t need sanctions: Market forces solve, will make Russian gas sales less profitable</w:t>
      </w:r>
      <w:r>
        <w:rPr>
          <w:noProof/>
        </w:rPr>
        <w:tab/>
      </w:r>
      <w:r>
        <w:rPr>
          <w:noProof/>
        </w:rPr>
        <w:fldChar w:fldCharType="begin"/>
      </w:r>
      <w:r>
        <w:rPr>
          <w:noProof/>
        </w:rPr>
        <w:instrText xml:space="preserve"> PAGEREF _Toc21320016 \h </w:instrText>
      </w:r>
      <w:r>
        <w:rPr>
          <w:noProof/>
        </w:rPr>
      </w:r>
      <w:r>
        <w:rPr>
          <w:noProof/>
        </w:rPr>
        <w:fldChar w:fldCharType="separate"/>
      </w:r>
      <w:r>
        <w:rPr>
          <w:noProof/>
        </w:rPr>
        <w:t>3</w:t>
      </w:r>
      <w:r>
        <w:rPr>
          <w:noProof/>
        </w:rPr>
        <w:fldChar w:fldCharType="end"/>
      </w:r>
    </w:p>
    <w:p w14:paraId="60C4FCC5" w14:textId="1DF016D5" w:rsidR="00FA2DF8" w:rsidRDefault="00FA2DF8">
      <w:pPr>
        <w:pStyle w:val="TOC2"/>
        <w:rPr>
          <w:rFonts w:asciiTheme="minorHAnsi" w:eastAsiaTheme="minorEastAsia" w:hAnsiTheme="minorHAnsi" w:cstheme="minorBidi"/>
          <w:noProof/>
          <w:sz w:val="24"/>
        </w:rPr>
      </w:pPr>
      <w:r>
        <w:rPr>
          <w:noProof/>
        </w:rPr>
        <w:t>2. Let the European Union handle it</w:t>
      </w:r>
      <w:r>
        <w:rPr>
          <w:noProof/>
        </w:rPr>
        <w:tab/>
      </w:r>
      <w:r>
        <w:rPr>
          <w:noProof/>
        </w:rPr>
        <w:fldChar w:fldCharType="begin"/>
      </w:r>
      <w:r>
        <w:rPr>
          <w:noProof/>
        </w:rPr>
        <w:instrText xml:space="preserve"> PAGEREF _Toc21320017 \h </w:instrText>
      </w:r>
      <w:r>
        <w:rPr>
          <w:noProof/>
        </w:rPr>
      </w:r>
      <w:r>
        <w:rPr>
          <w:noProof/>
        </w:rPr>
        <w:fldChar w:fldCharType="separate"/>
      </w:r>
      <w:r>
        <w:rPr>
          <w:noProof/>
        </w:rPr>
        <w:t>3</w:t>
      </w:r>
      <w:r>
        <w:rPr>
          <w:noProof/>
        </w:rPr>
        <w:fldChar w:fldCharType="end"/>
      </w:r>
    </w:p>
    <w:p w14:paraId="0021FF31" w14:textId="76AF298D" w:rsidR="00FA2DF8" w:rsidRDefault="00FA2DF8">
      <w:pPr>
        <w:pStyle w:val="TOC3"/>
        <w:rPr>
          <w:rFonts w:asciiTheme="minorHAnsi" w:eastAsiaTheme="minorEastAsia" w:hAnsiTheme="minorHAnsi" w:cstheme="minorBidi"/>
          <w:noProof/>
          <w:sz w:val="24"/>
        </w:rPr>
      </w:pPr>
      <w:r>
        <w:rPr>
          <w:noProof/>
        </w:rPr>
        <w:t>EU is challenging it, and letting them handle it is the right policy</w:t>
      </w:r>
      <w:r>
        <w:rPr>
          <w:noProof/>
        </w:rPr>
        <w:tab/>
      </w:r>
      <w:r>
        <w:rPr>
          <w:noProof/>
        </w:rPr>
        <w:fldChar w:fldCharType="begin"/>
      </w:r>
      <w:r>
        <w:rPr>
          <w:noProof/>
        </w:rPr>
        <w:instrText xml:space="preserve"> PAGEREF _Toc21320018 \h </w:instrText>
      </w:r>
      <w:r>
        <w:rPr>
          <w:noProof/>
        </w:rPr>
      </w:r>
      <w:r>
        <w:rPr>
          <w:noProof/>
        </w:rPr>
        <w:fldChar w:fldCharType="separate"/>
      </w:r>
      <w:r>
        <w:rPr>
          <w:noProof/>
        </w:rPr>
        <w:t>3</w:t>
      </w:r>
      <w:r>
        <w:rPr>
          <w:noProof/>
        </w:rPr>
        <w:fldChar w:fldCharType="end"/>
      </w:r>
    </w:p>
    <w:p w14:paraId="3347A450" w14:textId="465538BF" w:rsidR="00FA2DF8" w:rsidRDefault="00FA2DF8">
      <w:pPr>
        <w:pStyle w:val="TOC2"/>
        <w:rPr>
          <w:rFonts w:asciiTheme="minorHAnsi" w:eastAsiaTheme="minorEastAsia" w:hAnsiTheme="minorHAnsi" w:cstheme="minorBidi"/>
          <w:noProof/>
          <w:sz w:val="24"/>
        </w:rPr>
      </w:pPr>
      <w:r>
        <w:rPr>
          <w:noProof/>
        </w:rPr>
        <w:t>SIGNIFICANCE</w:t>
      </w:r>
      <w:r>
        <w:rPr>
          <w:noProof/>
        </w:rPr>
        <w:tab/>
      </w:r>
      <w:r>
        <w:rPr>
          <w:noProof/>
        </w:rPr>
        <w:fldChar w:fldCharType="begin"/>
      </w:r>
      <w:r>
        <w:rPr>
          <w:noProof/>
        </w:rPr>
        <w:instrText xml:space="preserve"> PAGEREF _Toc21320019 \h </w:instrText>
      </w:r>
      <w:r>
        <w:rPr>
          <w:noProof/>
        </w:rPr>
      </w:r>
      <w:r>
        <w:rPr>
          <w:noProof/>
        </w:rPr>
        <w:fldChar w:fldCharType="separate"/>
      </w:r>
      <w:r>
        <w:rPr>
          <w:noProof/>
        </w:rPr>
        <w:t>4</w:t>
      </w:r>
      <w:r>
        <w:rPr>
          <w:noProof/>
        </w:rPr>
        <w:fldChar w:fldCharType="end"/>
      </w:r>
    </w:p>
    <w:p w14:paraId="5E775CAA" w14:textId="63D50E22" w:rsidR="00FA2DF8" w:rsidRDefault="00FA2DF8">
      <w:pPr>
        <w:pStyle w:val="TOC2"/>
        <w:rPr>
          <w:rFonts w:asciiTheme="minorHAnsi" w:eastAsiaTheme="minorEastAsia" w:hAnsiTheme="minorHAnsi" w:cstheme="minorBidi"/>
          <w:noProof/>
          <w:sz w:val="24"/>
        </w:rPr>
      </w:pPr>
      <w:r>
        <w:rPr>
          <w:noProof/>
        </w:rPr>
        <w:t>1. No monopoly / stranglehold on Europe</w:t>
      </w:r>
      <w:r>
        <w:rPr>
          <w:noProof/>
        </w:rPr>
        <w:tab/>
      </w:r>
      <w:r>
        <w:rPr>
          <w:noProof/>
        </w:rPr>
        <w:fldChar w:fldCharType="begin"/>
      </w:r>
      <w:r>
        <w:rPr>
          <w:noProof/>
        </w:rPr>
        <w:instrText xml:space="preserve"> PAGEREF _Toc21320020 \h </w:instrText>
      </w:r>
      <w:r>
        <w:rPr>
          <w:noProof/>
        </w:rPr>
      </w:r>
      <w:r>
        <w:rPr>
          <w:noProof/>
        </w:rPr>
        <w:fldChar w:fldCharType="separate"/>
      </w:r>
      <w:r>
        <w:rPr>
          <w:noProof/>
        </w:rPr>
        <w:t>4</w:t>
      </w:r>
      <w:r>
        <w:rPr>
          <w:noProof/>
        </w:rPr>
        <w:fldChar w:fldCharType="end"/>
      </w:r>
    </w:p>
    <w:p w14:paraId="242AD88D" w14:textId="470216F8" w:rsidR="00FA2DF8" w:rsidRDefault="00FA2DF8">
      <w:pPr>
        <w:pStyle w:val="TOC3"/>
        <w:rPr>
          <w:rFonts w:asciiTheme="minorHAnsi" w:eastAsiaTheme="minorEastAsia" w:hAnsiTheme="minorHAnsi" w:cstheme="minorBidi"/>
          <w:noProof/>
          <w:sz w:val="24"/>
        </w:rPr>
      </w:pPr>
      <w:r>
        <w:rPr>
          <w:noProof/>
        </w:rPr>
        <w:t>Lots of other sources of gas coming online to supply Europe, so Nord Stream 2 isn’t a monopoly</w:t>
      </w:r>
      <w:r>
        <w:rPr>
          <w:noProof/>
        </w:rPr>
        <w:tab/>
      </w:r>
      <w:r>
        <w:rPr>
          <w:noProof/>
        </w:rPr>
        <w:fldChar w:fldCharType="begin"/>
      </w:r>
      <w:r>
        <w:rPr>
          <w:noProof/>
        </w:rPr>
        <w:instrText xml:space="preserve"> PAGEREF _Toc21320021 \h </w:instrText>
      </w:r>
      <w:r>
        <w:rPr>
          <w:noProof/>
        </w:rPr>
      </w:r>
      <w:r>
        <w:rPr>
          <w:noProof/>
        </w:rPr>
        <w:fldChar w:fldCharType="separate"/>
      </w:r>
      <w:r>
        <w:rPr>
          <w:noProof/>
        </w:rPr>
        <w:t>4</w:t>
      </w:r>
      <w:r>
        <w:rPr>
          <w:noProof/>
        </w:rPr>
        <w:fldChar w:fldCharType="end"/>
      </w:r>
    </w:p>
    <w:p w14:paraId="1AC25731" w14:textId="639E8809" w:rsidR="00FA2DF8" w:rsidRDefault="00FA2DF8">
      <w:pPr>
        <w:pStyle w:val="TOC3"/>
        <w:rPr>
          <w:rFonts w:asciiTheme="minorHAnsi" w:eastAsiaTheme="minorEastAsia" w:hAnsiTheme="minorHAnsi" w:cstheme="minorBidi"/>
          <w:noProof/>
          <w:sz w:val="24"/>
        </w:rPr>
      </w:pPr>
      <w:r>
        <w:rPr>
          <w:noProof/>
        </w:rPr>
        <w:t xml:space="preserve">Russian percentage control of gas market in Europe is forecasted to </w:t>
      </w:r>
      <w:r w:rsidRPr="006D7E32">
        <w:rPr>
          <w:noProof/>
          <w:u w:val="single"/>
        </w:rPr>
        <w:t>decline</w:t>
      </w:r>
      <w:r>
        <w:rPr>
          <w:noProof/>
        </w:rPr>
        <w:t xml:space="preserve"> in coming years</w:t>
      </w:r>
      <w:r>
        <w:rPr>
          <w:noProof/>
        </w:rPr>
        <w:tab/>
      </w:r>
      <w:r>
        <w:rPr>
          <w:noProof/>
        </w:rPr>
        <w:fldChar w:fldCharType="begin"/>
      </w:r>
      <w:r>
        <w:rPr>
          <w:noProof/>
        </w:rPr>
        <w:instrText xml:space="preserve"> PAGEREF _Toc21320022 \h </w:instrText>
      </w:r>
      <w:r>
        <w:rPr>
          <w:noProof/>
        </w:rPr>
      </w:r>
      <w:r>
        <w:rPr>
          <w:noProof/>
        </w:rPr>
        <w:fldChar w:fldCharType="separate"/>
      </w:r>
      <w:r>
        <w:rPr>
          <w:noProof/>
        </w:rPr>
        <w:t>4</w:t>
      </w:r>
      <w:r>
        <w:rPr>
          <w:noProof/>
        </w:rPr>
        <w:fldChar w:fldCharType="end"/>
      </w:r>
    </w:p>
    <w:p w14:paraId="2C97AE98" w14:textId="15528669" w:rsidR="00FA2DF8" w:rsidRDefault="00FA2DF8">
      <w:pPr>
        <w:pStyle w:val="TOC2"/>
        <w:rPr>
          <w:rFonts w:asciiTheme="minorHAnsi" w:eastAsiaTheme="minorEastAsia" w:hAnsiTheme="minorHAnsi" w:cstheme="minorBidi"/>
          <w:noProof/>
          <w:sz w:val="24"/>
        </w:rPr>
      </w:pPr>
      <w:r>
        <w:rPr>
          <w:noProof/>
        </w:rPr>
        <w:t>2. No Russian coercion</w:t>
      </w:r>
      <w:r>
        <w:rPr>
          <w:noProof/>
        </w:rPr>
        <w:tab/>
      </w:r>
      <w:r>
        <w:rPr>
          <w:noProof/>
        </w:rPr>
        <w:fldChar w:fldCharType="begin"/>
      </w:r>
      <w:r>
        <w:rPr>
          <w:noProof/>
        </w:rPr>
        <w:instrText xml:space="preserve"> PAGEREF _Toc21320023 \h </w:instrText>
      </w:r>
      <w:r>
        <w:rPr>
          <w:noProof/>
        </w:rPr>
      </w:r>
      <w:r>
        <w:rPr>
          <w:noProof/>
        </w:rPr>
        <w:fldChar w:fldCharType="separate"/>
      </w:r>
      <w:r>
        <w:rPr>
          <w:noProof/>
        </w:rPr>
        <w:t>4</w:t>
      </w:r>
      <w:r>
        <w:rPr>
          <w:noProof/>
        </w:rPr>
        <w:fldChar w:fldCharType="end"/>
      </w:r>
    </w:p>
    <w:p w14:paraId="5211D51C" w14:textId="1E6A8B53" w:rsidR="00FA2DF8" w:rsidRDefault="00FA2DF8">
      <w:pPr>
        <w:pStyle w:val="TOC3"/>
        <w:rPr>
          <w:rFonts w:asciiTheme="minorHAnsi" w:eastAsiaTheme="minorEastAsia" w:hAnsiTheme="minorHAnsi" w:cstheme="minorBidi"/>
          <w:noProof/>
          <w:sz w:val="24"/>
        </w:rPr>
      </w:pPr>
      <w:r>
        <w:rPr>
          <w:noProof/>
        </w:rPr>
        <w:t>Russia coercing Europe over natural gas – we heard that story back in 1982. Should have happened by now, and Europe can stand up to Russia.</w:t>
      </w:r>
      <w:r>
        <w:rPr>
          <w:noProof/>
        </w:rPr>
        <w:tab/>
      </w:r>
      <w:r>
        <w:rPr>
          <w:noProof/>
        </w:rPr>
        <w:fldChar w:fldCharType="begin"/>
      </w:r>
      <w:r>
        <w:rPr>
          <w:noProof/>
        </w:rPr>
        <w:instrText xml:space="preserve"> PAGEREF _Toc21320024 \h </w:instrText>
      </w:r>
      <w:r>
        <w:rPr>
          <w:noProof/>
        </w:rPr>
      </w:r>
      <w:r>
        <w:rPr>
          <w:noProof/>
        </w:rPr>
        <w:fldChar w:fldCharType="separate"/>
      </w:r>
      <w:r>
        <w:rPr>
          <w:noProof/>
        </w:rPr>
        <w:t>4</w:t>
      </w:r>
      <w:r>
        <w:rPr>
          <w:noProof/>
        </w:rPr>
        <w:fldChar w:fldCharType="end"/>
      </w:r>
    </w:p>
    <w:p w14:paraId="11296F7D" w14:textId="007A8572" w:rsidR="00FA2DF8" w:rsidRDefault="00FA2DF8">
      <w:pPr>
        <w:pStyle w:val="TOC2"/>
        <w:rPr>
          <w:rFonts w:asciiTheme="minorHAnsi" w:eastAsiaTheme="minorEastAsia" w:hAnsiTheme="minorHAnsi" w:cstheme="minorBidi"/>
          <w:noProof/>
          <w:sz w:val="24"/>
        </w:rPr>
      </w:pPr>
      <w:r>
        <w:rPr>
          <w:noProof/>
        </w:rPr>
        <w:t>3. No harm to Ukraine</w:t>
      </w:r>
      <w:r>
        <w:rPr>
          <w:noProof/>
        </w:rPr>
        <w:tab/>
      </w:r>
      <w:r>
        <w:rPr>
          <w:noProof/>
        </w:rPr>
        <w:fldChar w:fldCharType="begin"/>
      </w:r>
      <w:r>
        <w:rPr>
          <w:noProof/>
        </w:rPr>
        <w:instrText xml:space="preserve"> PAGEREF _Toc21320025 \h </w:instrText>
      </w:r>
      <w:r>
        <w:rPr>
          <w:noProof/>
        </w:rPr>
      </w:r>
      <w:r>
        <w:rPr>
          <w:noProof/>
        </w:rPr>
        <w:fldChar w:fldCharType="separate"/>
      </w:r>
      <w:r>
        <w:rPr>
          <w:noProof/>
        </w:rPr>
        <w:t>5</w:t>
      </w:r>
      <w:r>
        <w:rPr>
          <w:noProof/>
        </w:rPr>
        <w:fldChar w:fldCharType="end"/>
      </w:r>
    </w:p>
    <w:p w14:paraId="7DA6B97E" w14:textId="042303EE" w:rsidR="00FA2DF8" w:rsidRDefault="00FA2DF8">
      <w:pPr>
        <w:pStyle w:val="TOC3"/>
        <w:rPr>
          <w:rFonts w:asciiTheme="minorHAnsi" w:eastAsiaTheme="minorEastAsia" w:hAnsiTheme="minorHAnsi" w:cstheme="minorBidi"/>
          <w:noProof/>
          <w:sz w:val="24"/>
        </w:rPr>
      </w:pPr>
      <w:r>
        <w:rPr>
          <w:noProof/>
        </w:rPr>
        <w:t>Nord Stream 2 (NS2) will take some revenue from Ukraine, but won’t hurt long-term. Turn: “Not” having NS2 may harm Ukraine more</w:t>
      </w:r>
      <w:r>
        <w:rPr>
          <w:noProof/>
        </w:rPr>
        <w:tab/>
      </w:r>
      <w:r>
        <w:rPr>
          <w:noProof/>
        </w:rPr>
        <w:fldChar w:fldCharType="begin"/>
      </w:r>
      <w:r>
        <w:rPr>
          <w:noProof/>
        </w:rPr>
        <w:instrText xml:space="preserve"> PAGEREF _Toc21320026 \h </w:instrText>
      </w:r>
      <w:r>
        <w:rPr>
          <w:noProof/>
        </w:rPr>
      </w:r>
      <w:r>
        <w:rPr>
          <w:noProof/>
        </w:rPr>
        <w:fldChar w:fldCharType="separate"/>
      </w:r>
      <w:r>
        <w:rPr>
          <w:noProof/>
        </w:rPr>
        <w:t>5</w:t>
      </w:r>
      <w:r>
        <w:rPr>
          <w:noProof/>
        </w:rPr>
        <w:fldChar w:fldCharType="end"/>
      </w:r>
    </w:p>
    <w:p w14:paraId="002701A0" w14:textId="54DBA931" w:rsidR="00FA2DF8" w:rsidRDefault="00FA2DF8">
      <w:pPr>
        <w:pStyle w:val="TOC2"/>
        <w:rPr>
          <w:rFonts w:asciiTheme="minorHAnsi" w:eastAsiaTheme="minorEastAsia" w:hAnsiTheme="minorHAnsi" w:cstheme="minorBidi"/>
          <w:noProof/>
          <w:sz w:val="24"/>
        </w:rPr>
      </w:pPr>
      <w:r>
        <w:rPr>
          <w:noProof/>
        </w:rPr>
        <w:t>SOLVENCY</w:t>
      </w:r>
      <w:r>
        <w:rPr>
          <w:noProof/>
        </w:rPr>
        <w:tab/>
      </w:r>
      <w:r>
        <w:rPr>
          <w:noProof/>
        </w:rPr>
        <w:fldChar w:fldCharType="begin"/>
      </w:r>
      <w:r>
        <w:rPr>
          <w:noProof/>
        </w:rPr>
        <w:instrText xml:space="preserve"> PAGEREF _Toc21320027 \h </w:instrText>
      </w:r>
      <w:r>
        <w:rPr>
          <w:noProof/>
        </w:rPr>
      </w:r>
      <w:r>
        <w:rPr>
          <w:noProof/>
        </w:rPr>
        <w:fldChar w:fldCharType="separate"/>
      </w:r>
      <w:r>
        <w:rPr>
          <w:noProof/>
        </w:rPr>
        <w:t>5</w:t>
      </w:r>
      <w:r>
        <w:rPr>
          <w:noProof/>
        </w:rPr>
        <w:fldChar w:fldCharType="end"/>
      </w:r>
    </w:p>
    <w:p w14:paraId="73760B7F" w14:textId="4B525A31" w:rsidR="00FA2DF8" w:rsidRDefault="00FA2DF8">
      <w:pPr>
        <w:pStyle w:val="TOC2"/>
        <w:rPr>
          <w:rFonts w:asciiTheme="minorHAnsi" w:eastAsiaTheme="minorEastAsia" w:hAnsiTheme="minorHAnsi" w:cstheme="minorBidi"/>
          <w:noProof/>
          <w:sz w:val="24"/>
        </w:rPr>
      </w:pPr>
      <w:r>
        <w:rPr>
          <w:noProof/>
        </w:rPr>
        <w:t>1. Too late to stop it</w:t>
      </w:r>
      <w:r>
        <w:rPr>
          <w:noProof/>
        </w:rPr>
        <w:tab/>
      </w:r>
      <w:r>
        <w:rPr>
          <w:noProof/>
        </w:rPr>
        <w:fldChar w:fldCharType="begin"/>
      </w:r>
      <w:r>
        <w:rPr>
          <w:noProof/>
        </w:rPr>
        <w:instrText xml:space="preserve"> PAGEREF _Toc21320028 \h </w:instrText>
      </w:r>
      <w:r>
        <w:rPr>
          <w:noProof/>
        </w:rPr>
      </w:r>
      <w:r>
        <w:rPr>
          <w:noProof/>
        </w:rPr>
        <w:fldChar w:fldCharType="separate"/>
      </w:r>
      <w:r>
        <w:rPr>
          <w:noProof/>
        </w:rPr>
        <w:t>5</w:t>
      </w:r>
      <w:r>
        <w:rPr>
          <w:noProof/>
        </w:rPr>
        <w:fldChar w:fldCharType="end"/>
      </w:r>
    </w:p>
    <w:p w14:paraId="12A40612" w14:textId="37EEB19F" w:rsidR="00FA2DF8" w:rsidRDefault="00FA2DF8">
      <w:pPr>
        <w:pStyle w:val="TOC3"/>
        <w:rPr>
          <w:rFonts w:asciiTheme="minorHAnsi" w:eastAsiaTheme="minorEastAsia" w:hAnsiTheme="minorHAnsi" w:cstheme="minorBidi"/>
          <w:noProof/>
          <w:sz w:val="24"/>
        </w:rPr>
      </w:pPr>
      <w:r>
        <w:rPr>
          <w:noProof/>
        </w:rPr>
        <w:t>Sanctioning Nord Stream 2 is just political posturing – it’s already near completion</w:t>
      </w:r>
      <w:r>
        <w:rPr>
          <w:noProof/>
        </w:rPr>
        <w:tab/>
      </w:r>
      <w:r>
        <w:rPr>
          <w:noProof/>
        </w:rPr>
        <w:fldChar w:fldCharType="begin"/>
      </w:r>
      <w:r>
        <w:rPr>
          <w:noProof/>
        </w:rPr>
        <w:instrText xml:space="preserve"> PAGEREF _Toc21320029 \h </w:instrText>
      </w:r>
      <w:r>
        <w:rPr>
          <w:noProof/>
        </w:rPr>
      </w:r>
      <w:r>
        <w:rPr>
          <w:noProof/>
        </w:rPr>
        <w:fldChar w:fldCharType="separate"/>
      </w:r>
      <w:r>
        <w:rPr>
          <w:noProof/>
        </w:rPr>
        <w:t>5</w:t>
      </w:r>
      <w:r>
        <w:rPr>
          <w:noProof/>
        </w:rPr>
        <w:fldChar w:fldCharType="end"/>
      </w:r>
    </w:p>
    <w:p w14:paraId="398996DD" w14:textId="6C6B55A6" w:rsidR="00FA2DF8" w:rsidRDefault="00FA2DF8">
      <w:pPr>
        <w:pStyle w:val="TOC3"/>
        <w:rPr>
          <w:rFonts w:asciiTheme="minorHAnsi" w:eastAsiaTheme="minorEastAsia" w:hAnsiTheme="minorHAnsi" w:cstheme="minorBidi"/>
          <w:noProof/>
          <w:sz w:val="24"/>
        </w:rPr>
      </w:pPr>
      <w:r>
        <w:rPr>
          <w:noProof/>
        </w:rPr>
        <w:t>Pipeline is already so far along that US sanctions are unlikely to have a major impact</w:t>
      </w:r>
      <w:r>
        <w:rPr>
          <w:noProof/>
        </w:rPr>
        <w:tab/>
      </w:r>
      <w:r>
        <w:rPr>
          <w:noProof/>
        </w:rPr>
        <w:fldChar w:fldCharType="begin"/>
      </w:r>
      <w:r>
        <w:rPr>
          <w:noProof/>
        </w:rPr>
        <w:instrText xml:space="preserve"> PAGEREF _Toc21320030 \h </w:instrText>
      </w:r>
      <w:r>
        <w:rPr>
          <w:noProof/>
        </w:rPr>
      </w:r>
      <w:r>
        <w:rPr>
          <w:noProof/>
        </w:rPr>
        <w:fldChar w:fldCharType="separate"/>
      </w:r>
      <w:r>
        <w:rPr>
          <w:noProof/>
        </w:rPr>
        <w:t>5</w:t>
      </w:r>
      <w:r>
        <w:rPr>
          <w:noProof/>
        </w:rPr>
        <w:fldChar w:fldCharType="end"/>
      </w:r>
    </w:p>
    <w:p w14:paraId="6E6D6A35" w14:textId="1E935457" w:rsidR="00FA2DF8" w:rsidRDefault="00FA2DF8">
      <w:pPr>
        <w:pStyle w:val="TOC2"/>
        <w:rPr>
          <w:rFonts w:asciiTheme="minorHAnsi" w:eastAsiaTheme="minorEastAsia" w:hAnsiTheme="minorHAnsi" w:cstheme="minorBidi"/>
          <w:noProof/>
          <w:sz w:val="24"/>
        </w:rPr>
      </w:pPr>
      <w:r>
        <w:rPr>
          <w:noProof/>
        </w:rPr>
        <w:t>2. Sanctions won’t work</w:t>
      </w:r>
      <w:r>
        <w:rPr>
          <w:noProof/>
        </w:rPr>
        <w:tab/>
      </w:r>
      <w:r>
        <w:rPr>
          <w:noProof/>
        </w:rPr>
        <w:fldChar w:fldCharType="begin"/>
      </w:r>
      <w:r>
        <w:rPr>
          <w:noProof/>
        </w:rPr>
        <w:instrText xml:space="preserve"> PAGEREF _Toc21320031 \h </w:instrText>
      </w:r>
      <w:r>
        <w:rPr>
          <w:noProof/>
        </w:rPr>
      </w:r>
      <w:r>
        <w:rPr>
          <w:noProof/>
        </w:rPr>
        <w:fldChar w:fldCharType="separate"/>
      </w:r>
      <w:r>
        <w:rPr>
          <w:noProof/>
        </w:rPr>
        <w:t>6</w:t>
      </w:r>
      <w:r>
        <w:rPr>
          <w:noProof/>
        </w:rPr>
        <w:fldChar w:fldCharType="end"/>
      </w:r>
    </w:p>
    <w:p w14:paraId="76906FDB" w14:textId="230A31CB" w:rsidR="00FA2DF8" w:rsidRDefault="00FA2DF8">
      <w:pPr>
        <w:pStyle w:val="TOC3"/>
        <w:rPr>
          <w:rFonts w:asciiTheme="minorHAnsi" w:eastAsiaTheme="minorEastAsia" w:hAnsiTheme="minorHAnsi" w:cstheme="minorBidi"/>
          <w:noProof/>
          <w:sz w:val="24"/>
        </w:rPr>
      </w:pPr>
      <w:r>
        <w:rPr>
          <w:noProof/>
        </w:rPr>
        <w:t>Sanctions unlikely to stop Nord Stream 2 from being completed</w:t>
      </w:r>
      <w:r>
        <w:rPr>
          <w:noProof/>
        </w:rPr>
        <w:tab/>
      </w:r>
      <w:r>
        <w:rPr>
          <w:noProof/>
        </w:rPr>
        <w:fldChar w:fldCharType="begin"/>
      </w:r>
      <w:r>
        <w:rPr>
          <w:noProof/>
        </w:rPr>
        <w:instrText xml:space="preserve"> PAGEREF _Toc21320032 \h </w:instrText>
      </w:r>
      <w:r>
        <w:rPr>
          <w:noProof/>
        </w:rPr>
      </w:r>
      <w:r>
        <w:rPr>
          <w:noProof/>
        </w:rPr>
        <w:fldChar w:fldCharType="separate"/>
      </w:r>
      <w:r>
        <w:rPr>
          <w:noProof/>
        </w:rPr>
        <w:t>6</w:t>
      </w:r>
      <w:r>
        <w:rPr>
          <w:noProof/>
        </w:rPr>
        <w:fldChar w:fldCharType="end"/>
      </w:r>
    </w:p>
    <w:p w14:paraId="1E202776" w14:textId="287569B3" w:rsidR="00FA2DF8" w:rsidRDefault="00FA2DF8">
      <w:pPr>
        <w:pStyle w:val="TOC3"/>
        <w:rPr>
          <w:rFonts w:asciiTheme="minorHAnsi" w:eastAsiaTheme="minorEastAsia" w:hAnsiTheme="minorHAnsi" w:cstheme="minorBidi"/>
          <w:noProof/>
          <w:sz w:val="24"/>
        </w:rPr>
      </w:pPr>
      <w:r>
        <w:rPr>
          <w:noProof/>
        </w:rPr>
        <w:t>Russia won’t buckle to pressure, won’t cancel the project</w:t>
      </w:r>
      <w:r>
        <w:rPr>
          <w:noProof/>
        </w:rPr>
        <w:tab/>
      </w:r>
      <w:r>
        <w:rPr>
          <w:noProof/>
        </w:rPr>
        <w:fldChar w:fldCharType="begin"/>
      </w:r>
      <w:r>
        <w:rPr>
          <w:noProof/>
        </w:rPr>
        <w:instrText xml:space="preserve"> PAGEREF _Toc21320033 \h </w:instrText>
      </w:r>
      <w:r>
        <w:rPr>
          <w:noProof/>
        </w:rPr>
      </w:r>
      <w:r>
        <w:rPr>
          <w:noProof/>
        </w:rPr>
        <w:fldChar w:fldCharType="separate"/>
      </w:r>
      <w:r>
        <w:rPr>
          <w:noProof/>
        </w:rPr>
        <w:t>6</w:t>
      </w:r>
      <w:r>
        <w:rPr>
          <w:noProof/>
        </w:rPr>
        <w:fldChar w:fldCharType="end"/>
      </w:r>
    </w:p>
    <w:p w14:paraId="529699EE" w14:textId="731C8255" w:rsidR="00FA2DF8" w:rsidRDefault="00FA2DF8">
      <w:pPr>
        <w:pStyle w:val="TOC2"/>
        <w:rPr>
          <w:rFonts w:asciiTheme="minorHAnsi" w:eastAsiaTheme="minorEastAsia" w:hAnsiTheme="minorHAnsi" w:cstheme="minorBidi"/>
          <w:noProof/>
          <w:sz w:val="24"/>
        </w:rPr>
      </w:pPr>
      <w:r>
        <w:rPr>
          <w:noProof/>
        </w:rPr>
        <w:t>DISADVANTAGES</w:t>
      </w:r>
      <w:r>
        <w:rPr>
          <w:noProof/>
        </w:rPr>
        <w:tab/>
      </w:r>
      <w:r>
        <w:rPr>
          <w:noProof/>
        </w:rPr>
        <w:fldChar w:fldCharType="begin"/>
      </w:r>
      <w:r>
        <w:rPr>
          <w:noProof/>
        </w:rPr>
        <w:instrText xml:space="preserve"> PAGEREF _Toc21320034 \h </w:instrText>
      </w:r>
      <w:r>
        <w:rPr>
          <w:noProof/>
        </w:rPr>
      </w:r>
      <w:r>
        <w:rPr>
          <w:noProof/>
        </w:rPr>
        <w:fldChar w:fldCharType="separate"/>
      </w:r>
      <w:r>
        <w:rPr>
          <w:noProof/>
        </w:rPr>
        <w:t>7</w:t>
      </w:r>
      <w:r>
        <w:rPr>
          <w:noProof/>
        </w:rPr>
        <w:fldChar w:fldCharType="end"/>
      </w:r>
    </w:p>
    <w:p w14:paraId="769C24E9" w14:textId="278D18D4" w:rsidR="00FA2DF8" w:rsidRDefault="00FA2DF8">
      <w:pPr>
        <w:pStyle w:val="TOC2"/>
        <w:rPr>
          <w:rFonts w:asciiTheme="minorHAnsi" w:eastAsiaTheme="minorEastAsia" w:hAnsiTheme="minorHAnsi" w:cstheme="minorBidi"/>
          <w:noProof/>
          <w:sz w:val="24"/>
        </w:rPr>
      </w:pPr>
      <w:r>
        <w:rPr>
          <w:noProof/>
        </w:rPr>
        <w:t>1. US businesses harmed</w:t>
      </w:r>
      <w:r>
        <w:rPr>
          <w:noProof/>
        </w:rPr>
        <w:tab/>
      </w:r>
      <w:r>
        <w:rPr>
          <w:noProof/>
        </w:rPr>
        <w:fldChar w:fldCharType="begin"/>
      </w:r>
      <w:r>
        <w:rPr>
          <w:noProof/>
        </w:rPr>
        <w:instrText xml:space="preserve"> PAGEREF _Toc21320035 \h </w:instrText>
      </w:r>
      <w:r>
        <w:rPr>
          <w:noProof/>
        </w:rPr>
      </w:r>
      <w:r>
        <w:rPr>
          <w:noProof/>
        </w:rPr>
        <w:fldChar w:fldCharType="separate"/>
      </w:r>
      <w:r>
        <w:rPr>
          <w:noProof/>
        </w:rPr>
        <w:t>7</w:t>
      </w:r>
      <w:r>
        <w:rPr>
          <w:noProof/>
        </w:rPr>
        <w:fldChar w:fldCharType="end"/>
      </w:r>
    </w:p>
    <w:p w14:paraId="5F40FC99" w14:textId="212BA377" w:rsidR="00FA2DF8" w:rsidRDefault="00FA2DF8">
      <w:pPr>
        <w:pStyle w:val="TOC3"/>
        <w:rPr>
          <w:rFonts w:asciiTheme="minorHAnsi" w:eastAsiaTheme="minorEastAsia" w:hAnsiTheme="minorHAnsi" w:cstheme="minorBidi"/>
          <w:noProof/>
          <w:sz w:val="24"/>
        </w:rPr>
      </w:pPr>
      <w:r>
        <w:rPr>
          <w:noProof/>
        </w:rPr>
        <w:t>Nord Stream sanctions bill will harm US companies and US economy</w:t>
      </w:r>
      <w:r>
        <w:rPr>
          <w:noProof/>
        </w:rPr>
        <w:tab/>
      </w:r>
      <w:r>
        <w:rPr>
          <w:noProof/>
        </w:rPr>
        <w:fldChar w:fldCharType="begin"/>
      </w:r>
      <w:r>
        <w:rPr>
          <w:noProof/>
        </w:rPr>
        <w:instrText xml:space="preserve"> PAGEREF _Toc21320036 \h </w:instrText>
      </w:r>
      <w:r>
        <w:rPr>
          <w:noProof/>
        </w:rPr>
      </w:r>
      <w:r>
        <w:rPr>
          <w:noProof/>
        </w:rPr>
        <w:fldChar w:fldCharType="separate"/>
      </w:r>
      <w:r>
        <w:rPr>
          <w:noProof/>
        </w:rPr>
        <w:t>7</w:t>
      </w:r>
      <w:r>
        <w:rPr>
          <w:noProof/>
        </w:rPr>
        <w:fldChar w:fldCharType="end"/>
      </w:r>
    </w:p>
    <w:p w14:paraId="5B276075" w14:textId="711A8A39" w:rsidR="00FA2DF8" w:rsidRDefault="00FA2DF8">
      <w:pPr>
        <w:pStyle w:val="TOC3"/>
        <w:rPr>
          <w:rFonts w:asciiTheme="minorHAnsi" w:eastAsiaTheme="minorEastAsia" w:hAnsiTheme="minorHAnsi" w:cstheme="minorBidi"/>
          <w:noProof/>
          <w:sz w:val="24"/>
        </w:rPr>
      </w:pPr>
      <w:r>
        <w:rPr>
          <w:noProof/>
        </w:rPr>
        <w:t>Nord Stream 2 sanctions would hurt US energy companies</w:t>
      </w:r>
      <w:r>
        <w:rPr>
          <w:noProof/>
        </w:rPr>
        <w:tab/>
      </w:r>
      <w:r>
        <w:rPr>
          <w:noProof/>
        </w:rPr>
        <w:fldChar w:fldCharType="begin"/>
      </w:r>
      <w:r>
        <w:rPr>
          <w:noProof/>
        </w:rPr>
        <w:instrText xml:space="preserve"> PAGEREF _Toc21320037 \h </w:instrText>
      </w:r>
      <w:r>
        <w:rPr>
          <w:noProof/>
        </w:rPr>
      </w:r>
      <w:r>
        <w:rPr>
          <w:noProof/>
        </w:rPr>
        <w:fldChar w:fldCharType="separate"/>
      </w:r>
      <w:r>
        <w:rPr>
          <w:noProof/>
        </w:rPr>
        <w:t>7</w:t>
      </w:r>
      <w:r>
        <w:rPr>
          <w:noProof/>
        </w:rPr>
        <w:fldChar w:fldCharType="end"/>
      </w:r>
    </w:p>
    <w:p w14:paraId="10AC5168" w14:textId="53AE83CF" w:rsidR="00FA2DF8" w:rsidRDefault="00FA2DF8">
      <w:pPr>
        <w:pStyle w:val="TOC2"/>
        <w:rPr>
          <w:rFonts w:asciiTheme="minorHAnsi" w:eastAsiaTheme="minorEastAsia" w:hAnsiTheme="minorHAnsi" w:cstheme="minorBidi"/>
          <w:noProof/>
          <w:sz w:val="24"/>
        </w:rPr>
      </w:pPr>
      <w:r>
        <w:rPr>
          <w:noProof/>
        </w:rPr>
        <w:lastRenderedPageBreak/>
        <w:t>2. Turn: Gas dependency gets worse</w:t>
      </w:r>
      <w:r>
        <w:rPr>
          <w:noProof/>
        </w:rPr>
        <w:tab/>
      </w:r>
      <w:r>
        <w:rPr>
          <w:noProof/>
        </w:rPr>
        <w:fldChar w:fldCharType="begin"/>
      </w:r>
      <w:r>
        <w:rPr>
          <w:noProof/>
        </w:rPr>
        <w:instrText xml:space="preserve"> PAGEREF _Toc21320038 \h </w:instrText>
      </w:r>
      <w:r>
        <w:rPr>
          <w:noProof/>
        </w:rPr>
      </w:r>
      <w:r>
        <w:rPr>
          <w:noProof/>
        </w:rPr>
        <w:fldChar w:fldCharType="separate"/>
      </w:r>
      <w:r>
        <w:rPr>
          <w:noProof/>
        </w:rPr>
        <w:t>8</w:t>
      </w:r>
      <w:r>
        <w:rPr>
          <w:noProof/>
        </w:rPr>
        <w:fldChar w:fldCharType="end"/>
      </w:r>
    </w:p>
    <w:p w14:paraId="3DBBC1A6" w14:textId="6F60FA80" w:rsidR="00FA2DF8" w:rsidRDefault="00FA2DF8">
      <w:pPr>
        <w:pStyle w:val="TOC3"/>
        <w:rPr>
          <w:rFonts w:asciiTheme="minorHAnsi" w:eastAsiaTheme="minorEastAsia" w:hAnsiTheme="minorHAnsi" w:cstheme="minorBidi"/>
          <w:noProof/>
          <w:sz w:val="24"/>
        </w:rPr>
      </w:pPr>
      <w:r>
        <w:rPr>
          <w:noProof/>
        </w:rPr>
        <w:t xml:space="preserve">Link: Sanctions would block future US/Europe energy cooperation, </w:t>
      </w:r>
      <w:r w:rsidRPr="006D7E32">
        <w:rPr>
          <w:noProof/>
          <w:u w:val="single"/>
        </w:rPr>
        <w:t>reducing</w:t>
      </w:r>
      <w:r>
        <w:rPr>
          <w:noProof/>
        </w:rPr>
        <w:t xml:space="preserve"> diversification of German gas away from Russia</w:t>
      </w:r>
      <w:r>
        <w:rPr>
          <w:noProof/>
        </w:rPr>
        <w:tab/>
      </w:r>
      <w:r>
        <w:rPr>
          <w:noProof/>
        </w:rPr>
        <w:fldChar w:fldCharType="begin"/>
      </w:r>
      <w:r>
        <w:rPr>
          <w:noProof/>
        </w:rPr>
        <w:instrText xml:space="preserve"> PAGEREF _Toc21320039 \h </w:instrText>
      </w:r>
      <w:r>
        <w:rPr>
          <w:noProof/>
        </w:rPr>
      </w:r>
      <w:r>
        <w:rPr>
          <w:noProof/>
        </w:rPr>
        <w:fldChar w:fldCharType="separate"/>
      </w:r>
      <w:r>
        <w:rPr>
          <w:noProof/>
        </w:rPr>
        <w:t>8</w:t>
      </w:r>
      <w:r>
        <w:rPr>
          <w:noProof/>
        </w:rPr>
        <w:fldChar w:fldCharType="end"/>
      </w:r>
    </w:p>
    <w:p w14:paraId="6700BFFD" w14:textId="16503CEE" w:rsidR="00FA2DF8" w:rsidRDefault="00FA2DF8">
      <w:pPr>
        <w:pStyle w:val="TOC3"/>
        <w:rPr>
          <w:rFonts w:asciiTheme="minorHAnsi" w:eastAsiaTheme="minorEastAsia" w:hAnsiTheme="minorHAnsi" w:cstheme="minorBidi"/>
          <w:noProof/>
          <w:sz w:val="24"/>
        </w:rPr>
      </w:pPr>
      <w:r>
        <w:rPr>
          <w:noProof/>
        </w:rPr>
        <w:t>Impact: Turn AFF harms</w:t>
      </w:r>
      <w:r>
        <w:rPr>
          <w:noProof/>
        </w:rPr>
        <w:tab/>
      </w:r>
      <w:r>
        <w:rPr>
          <w:noProof/>
        </w:rPr>
        <w:fldChar w:fldCharType="begin"/>
      </w:r>
      <w:r>
        <w:rPr>
          <w:noProof/>
        </w:rPr>
        <w:instrText xml:space="preserve"> PAGEREF _Toc21320040 \h </w:instrText>
      </w:r>
      <w:r>
        <w:rPr>
          <w:noProof/>
        </w:rPr>
      </w:r>
      <w:r>
        <w:rPr>
          <w:noProof/>
        </w:rPr>
        <w:fldChar w:fldCharType="separate"/>
      </w:r>
      <w:r>
        <w:rPr>
          <w:noProof/>
        </w:rPr>
        <w:t>8</w:t>
      </w:r>
      <w:r>
        <w:rPr>
          <w:noProof/>
        </w:rPr>
        <w:fldChar w:fldCharType="end"/>
      </w:r>
    </w:p>
    <w:p w14:paraId="22D24014" w14:textId="0CB51FC0" w:rsidR="00FA2DF8" w:rsidRDefault="00FA2DF8">
      <w:pPr>
        <w:pStyle w:val="TOC2"/>
        <w:rPr>
          <w:rFonts w:asciiTheme="minorHAnsi" w:eastAsiaTheme="minorEastAsia" w:hAnsiTheme="minorHAnsi" w:cstheme="minorBidi"/>
          <w:noProof/>
          <w:sz w:val="24"/>
        </w:rPr>
      </w:pPr>
      <w:r>
        <w:rPr>
          <w:noProof/>
        </w:rPr>
        <w:t>3. Masking DA – distracts us from real solutions</w:t>
      </w:r>
      <w:r>
        <w:rPr>
          <w:noProof/>
        </w:rPr>
        <w:tab/>
      </w:r>
      <w:r>
        <w:rPr>
          <w:noProof/>
        </w:rPr>
        <w:fldChar w:fldCharType="begin"/>
      </w:r>
      <w:r>
        <w:rPr>
          <w:noProof/>
        </w:rPr>
        <w:instrText xml:space="preserve"> PAGEREF _Toc21320041 \h </w:instrText>
      </w:r>
      <w:r>
        <w:rPr>
          <w:noProof/>
        </w:rPr>
      </w:r>
      <w:r>
        <w:rPr>
          <w:noProof/>
        </w:rPr>
        <w:fldChar w:fldCharType="separate"/>
      </w:r>
      <w:r>
        <w:rPr>
          <w:noProof/>
        </w:rPr>
        <w:t>8</w:t>
      </w:r>
      <w:r>
        <w:rPr>
          <w:noProof/>
        </w:rPr>
        <w:fldChar w:fldCharType="end"/>
      </w:r>
    </w:p>
    <w:p w14:paraId="76F0F9B5" w14:textId="4E07FE7B" w:rsidR="00FA2DF8" w:rsidRDefault="00FA2DF8">
      <w:pPr>
        <w:pStyle w:val="TOC3"/>
        <w:rPr>
          <w:rFonts w:asciiTheme="minorHAnsi" w:eastAsiaTheme="minorEastAsia" w:hAnsiTheme="minorHAnsi" w:cstheme="minorBidi"/>
          <w:noProof/>
          <w:sz w:val="24"/>
        </w:rPr>
      </w:pPr>
      <w:r>
        <w:rPr>
          <w:noProof/>
        </w:rPr>
        <w:t>Sanctioning Nord Stream 2 is the wrong answer, and takes us away from real solutions</w:t>
      </w:r>
      <w:r>
        <w:rPr>
          <w:noProof/>
        </w:rPr>
        <w:tab/>
      </w:r>
      <w:r>
        <w:rPr>
          <w:noProof/>
        </w:rPr>
        <w:fldChar w:fldCharType="begin"/>
      </w:r>
      <w:r>
        <w:rPr>
          <w:noProof/>
        </w:rPr>
        <w:instrText xml:space="preserve"> PAGEREF _Toc21320042 \h </w:instrText>
      </w:r>
      <w:r>
        <w:rPr>
          <w:noProof/>
        </w:rPr>
      </w:r>
      <w:r>
        <w:rPr>
          <w:noProof/>
        </w:rPr>
        <w:fldChar w:fldCharType="separate"/>
      </w:r>
      <w:r>
        <w:rPr>
          <w:noProof/>
        </w:rPr>
        <w:t>8</w:t>
      </w:r>
      <w:r>
        <w:rPr>
          <w:noProof/>
        </w:rPr>
        <w:fldChar w:fldCharType="end"/>
      </w:r>
    </w:p>
    <w:p w14:paraId="15A888AC" w14:textId="68DD153F" w:rsidR="00FA2DF8" w:rsidRDefault="00FA2DF8">
      <w:pPr>
        <w:pStyle w:val="TOC2"/>
        <w:rPr>
          <w:rFonts w:asciiTheme="minorHAnsi" w:eastAsiaTheme="minorEastAsia" w:hAnsiTheme="minorHAnsi" w:cstheme="minorBidi"/>
          <w:noProof/>
          <w:sz w:val="24"/>
        </w:rPr>
      </w:pPr>
      <w:r>
        <w:rPr>
          <w:noProof/>
        </w:rPr>
        <w:t>4. US/Europe alliance harmed and Russian Influence Increased</w:t>
      </w:r>
      <w:r>
        <w:rPr>
          <w:noProof/>
        </w:rPr>
        <w:tab/>
      </w:r>
      <w:r>
        <w:rPr>
          <w:noProof/>
        </w:rPr>
        <w:fldChar w:fldCharType="begin"/>
      </w:r>
      <w:r>
        <w:rPr>
          <w:noProof/>
        </w:rPr>
        <w:instrText xml:space="preserve"> PAGEREF _Toc21320043 \h </w:instrText>
      </w:r>
      <w:r>
        <w:rPr>
          <w:noProof/>
        </w:rPr>
      </w:r>
      <w:r>
        <w:rPr>
          <w:noProof/>
        </w:rPr>
        <w:fldChar w:fldCharType="separate"/>
      </w:r>
      <w:r>
        <w:rPr>
          <w:noProof/>
        </w:rPr>
        <w:t>9</w:t>
      </w:r>
      <w:r>
        <w:rPr>
          <w:noProof/>
        </w:rPr>
        <w:fldChar w:fldCharType="end"/>
      </w:r>
    </w:p>
    <w:p w14:paraId="7D8FE1F5" w14:textId="64548EA6" w:rsidR="00FA2DF8" w:rsidRDefault="00FA2DF8">
      <w:pPr>
        <w:pStyle w:val="TOC3"/>
        <w:rPr>
          <w:rFonts w:asciiTheme="minorHAnsi" w:eastAsiaTheme="minorEastAsia" w:hAnsiTheme="minorHAnsi" w:cstheme="minorBidi"/>
          <w:noProof/>
          <w:sz w:val="24"/>
        </w:rPr>
      </w:pPr>
      <w:r>
        <w:rPr>
          <w:noProof/>
        </w:rPr>
        <w:t>Link: No, Europe does NOT want US sanctions on Nord Stream 2</w:t>
      </w:r>
      <w:r>
        <w:rPr>
          <w:noProof/>
        </w:rPr>
        <w:tab/>
      </w:r>
      <w:r>
        <w:rPr>
          <w:noProof/>
        </w:rPr>
        <w:fldChar w:fldCharType="begin"/>
      </w:r>
      <w:r>
        <w:rPr>
          <w:noProof/>
        </w:rPr>
        <w:instrText xml:space="preserve"> PAGEREF _Toc21320044 \h </w:instrText>
      </w:r>
      <w:r>
        <w:rPr>
          <w:noProof/>
        </w:rPr>
      </w:r>
      <w:r>
        <w:rPr>
          <w:noProof/>
        </w:rPr>
        <w:fldChar w:fldCharType="separate"/>
      </w:r>
      <w:r>
        <w:rPr>
          <w:noProof/>
        </w:rPr>
        <w:t>9</w:t>
      </w:r>
      <w:r>
        <w:rPr>
          <w:noProof/>
        </w:rPr>
        <w:fldChar w:fldCharType="end"/>
      </w:r>
    </w:p>
    <w:p w14:paraId="13DC6C0B" w14:textId="3D17B390" w:rsidR="00FA2DF8" w:rsidRDefault="00FA2DF8">
      <w:pPr>
        <w:pStyle w:val="TOC3"/>
        <w:rPr>
          <w:rFonts w:asciiTheme="minorHAnsi" w:eastAsiaTheme="minorEastAsia" w:hAnsiTheme="minorHAnsi" w:cstheme="minorBidi"/>
          <w:noProof/>
          <w:sz w:val="24"/>
        </w:rPr>
      </w:pPr>
      <w:r>
        <w:rPr>
          <w:noProof/>
        </w:rPr>
        <w:t>Link: US/Europe relations harmed because sanctioning Nord Stream 2 would hurt Europe’s economy and go against their best interests</w:t>
      </w:r>
      <w:r>
        <w:rPr>
          <w:noProof/>
        </w:rPr>
        <w:tab/>
      </w:r>
      <w:r>
        <w:rPr>
          <w:noProof/>
        </w:rPr>
        <w:fldChar w:fldCharType="begin"/>
      </w:r>
      <w:r>
        <w:rPr>
          <w:noProof/>
        </w:rPr>
        <w:instrText xml:space="preserve"> PAGEREF _Toc21320045 \h </w:instrText>
      </w:r>
      <w:r>
        <w:rPr>
          <w:noProof/>
        </w:rPr>
      </w:r>
      <w:r>
        <w:rPr>
          <w:noProof/>
        </w:rPr>
        <w:fldChar w:fldCharType="separate"/>
      </w:r>
      <w:r>
        <w:rPr>
          <w:noProof/>
        </w:rPr>
        <w:t>9</w:t>
      </w:r>
      <w:r>
        <w:rPr>
          <w:noProof/>
        </w:rPr>
        <w:fldChar w:fldCharType="end"/>
      </w:r>
    </w:p>
    <w:p w14:paraId="0A29952D" w14:textId="33926994" w:rsidR="00FA2DF8" w:rsidRDefault="00FA2DF8">
      <w:pPr>
        <w:pStyle w:val="TOC3"/>
        <w:rPr>
          <w:rFonts w:asciiTheme="minorHAnsi" w:eastAsiaTheme="minorEastAsia" w:hAnsiTheme="minorHAnsi" w:cstheme="minorBidi"/>
          <w:noProof/>
          <w:sz w:val="24"/>
        </w:rPr>
      </w:pPr>
      <w:r w:rsidRPr="006D7E32">
        <w:rPr>
          <w:noProof/>
          <w:shd w:val="clear" w:color="auto" w:fill="FFFFFF"/>
        </w:rPr>
        <w:t>Link: We’d be sanctioning our own allies – not Russia, since they’re the ones building the pipeline. Not a good way to maintain US influence!</w:t>
      </w:r>
      <w:r>
        <w:rPr>
          <w:noProof/>
        </w:rPr>
        <w:tab/>
      </w:r>
      <w:r>
        <w:rPr>
          <w:noProof/>
        </w:rPr>
        <w:fldChar w:fldCharType="begin"/>
      </w:r>
      <w:r>
        <w:rPr>
          <w:noProof/>
        </w:rPr>
        <w:instrText xml:space="preserve"> PAGEREF _Toc21320046 \h </w:instrText>
      </w:r>
      <w:r>
        <w:rPr>
          <w:noProof/>
        </w:rPr>
      </w:r>
      <w:r>
        <w:rPr>
          <w:noProof/>
        </w:rPr>
        <w:fldChar w:fldCharType="separate"/>
      </w:r>
      <w:r>
        <w:rPr>
          <w:noProof/>
        </w:rPr>
        <w:t>9</w:t>
      </w:r>
      <w:r>
        <w:rPr>
          <w:noProof/>
        </w:rPr>
        <w:fldChar w:fldCharType="end"/>
      </w:r>
    </w:p>
    <w:p w14:paraId="784C9525" w14:textId="15ED8AEA" w:rsidR="00FA2DF8" w:rsidRDefault="00FA2DF8">
      <w:pPr>
        <w:pStyle w:val="TOC3"/>
        <w:rPr>
          <w:rFonts w:asciiTheme="minorHAnsi" w:eastAsiaTheme="minorEastAsia" w:hAnsiTheme="minorHAnsi" w:cstheme="minorBidi"/>
          <w:noProof/>
          <w:sz w:val="24"/>
        </w:rPr>
      </w:pPr>
      <w:r w:rsidRPr="006D7E32">
        <w:rPr>
          <w:noProof/>
          <w:color w:val="000000" w:themeColor="text1"/>
        </w:rPr>
        <w:t>Link: Russia could influence U.S. allies to move away from the United States</w:t>
      </w:r>
      <w:r>
        <w:rPr>
          <w:noProof/>
        </w:rPr>
        <w:tab/>
      </w:r>
      <w:r>
        <w:rPr>
          <w:noProof/>
        </w:rPr>
        <w:fldChar w:fldCharType="begin"/>
      </w:r>
      <w:r>
        <w:rPr>
          <w:noProof/>
        </w:rPr>
        <w:instrText xml:space="preserve"> PAGEREF _Toc21320047 \h </w:instrText>
      </w:r>
      <w:r>
        <w:rPr>
          <w:noProof/>
        </w:rPr>
      </w:r>
      <w:r>
        <w:rPr>
          <w:noProof/>
        </w:rPr>
        <w:fldChar w:fldCharType="separate"/>
      </w:r>
      <w:r>
        <w:rPr>
          <w:noProof/>
        </w:rPr>
        <w:t>9</w:t>
      </w:r>
      <w:r>
        <w:rPr>
          <w:noProof/>
        </w:rPr>
        <w:fldChar w:fldCharType="end"/>
      </w:r>
    </w:p>
    <w:p w14:paraId="2D029651" w14:textId="479A31EA" w:rsidR="00FA2DF8" w:rsidRDefault="00FA2DF8">
      <w:pPr>
        <w:pStyle w:val="TOC3"/>
        <w:rPr>
          <w:rFonts w:asciiTheme="minorHAnsi" w:eastAsiaTheme="minorEastAsia" w:hAnsiTheme="minorHAnsi" w:cstheme="minorBidi"/>
          <w:noProof/>
          <w:sz w:val="24"/>
        </w:rPr>
      </w:pPr>
      <w:r>
        <w:rPr>
          <w:noProof/>
        </w:rPr>
        <w:t>Link: Sanctions would benefit Russia by fostering a point of contention between the U.S. and its European allies</w:t>
      </w:r>
      <w:r>
        <w:rPr>
          <w:noProof/>
        </w:rPr>
        <w:tab/>
      </w:r>
      <w:r>
        <w:rPr>
          <w:noProof/>
        </w:rPr>
        <w:fldChar w:fldCharType="begin"/>
      </w:r>
      <w:r>
        <w:rPr>
          <w:noProof/>
        </w:rPr>
        <w:instrText xml:space="preserve"> PAGEREF _Toc21320048 \h </w:instrText>
      </w:r>
      <w:r>
        <w:rPr>
          <w:noProof/>
        </w:rPr>
      </w:r>
      <w:r>
        <w:rPr>
          <w:noProof/>
        </w:rPr>
        <w:fldChar w:fldCharType="separate"/>
      </w:r>
      <w:r>
        <w:rPr>
          <w:noProof/>
        </w:rPr>
        <w:t>10</w:t>
      </w:r>
      <w:r>
        <w:rPr>
          <w:noProof/>
        </w:rPr>
        <w:fldChar w:fldCharType="end"/>
      </w:r>
    </w:p>
    <w:p w14:paraId="574D6E3A" w14:textId="3AF01692" w:rsidR="00FA2DF8" w:rsidRDefault="00FA2DF8">
      <w:pPr>
        <w:pStyle w:val="TOC3"/>
        <w:rPr>
          <w:rFonts w:asciiTheme="minorHAnsi" w:eastAsiaTheme="minorEastAsia" w:hAnsiTheme="minorHAnsi" w:cstheme="minorBidi"/>
          <w:noProof/>
          <w:sz w:val="24"/>
        </w:rPr>
      </w:pPr>
      <w:r>
        <w:rPr>
          <w:noProof/>
        </w:rPr>
        <w:t>Brink: Now is the worst time to sanction because Europe is already upset over other sanctions</w:t>
      </w:r>
      <w:r>
        <w:rPr>
          <w:noProof/>
        </w:rPr>
        <w:tab/>
      </w:r>
      <w:r>
        <w:rPr>
          <w:noProof/>
        </w:rPr>
        <w:fldChar w:fldCharType="begin"/>
      </w:r>
      <w:r>
        <w:rPr>
          <w:noProof/>
        </w:rPr>
        <w:instrText xml:space="preserve"> PAGEREF _Toc21320049 \h </w:instrText>
      </w:r>
      <w:r>
        <w:rPr>
          <w:noProof/>
        </w:rPr>
      </w:r>
      <w:r>
        <w:rPr>
          <w:noProof/>
        </w:rPr>
        <w:fldChar w:fldCharType="separate"/>
      </w:r>
      <w:r>
        <w:rPr>
          <w:noProof/>
        </w:rPr>
        <w:t>10</w:t>
      </w:r>
      <w:r>
        <w:rPr>
          <w:noProof/>
        </w:rPr>
        <w:fldChar w:fldCharType="end"/>
      </w:r>
    </w:p>
    <w:p w14:paraId="508A87E1" w14:textId="62F81F51" w:rsidR="00FA2DF8" w:rsidRDefault="00FA2DF8">
      <w:pPr>
        <w:pStyle w:val="TOC3"/>
        <w:rPr>
          <w:rFonts w:asciiTheme="minorHAnsi" w:eastAsiaTheme="minorEastAsia" w:hAnsiTheme="minorHAnsi" w:cstheme="minorBidi"/>
          <w:noProof/>
          <w:sz w:val="24"/>
        </w:rPr>
      </w:pPr>
      <w:r>
        <w:rPr>
          <w:noProof/>
        </w:rPr>
        <w:t>Impact: World peace &amp; prosperity at risk without US influence. US hegemony is key to global peace &amp; prosperity</w:t>
      </w:r>
      <w:r>
        <w:rPr>
          <w:noProof/>
        </w:rPr>
        <w:tab/>
      </w:r>
      <w:r>
        <w:rPr>
          <w:noProof/>
        </w:rPr>
        <w:fldChar w:fldCharType="begin"/>
      </w:r>
      <w:r>
        <w:rPr>
          <w:noProof/>
        </w:rPr>
        <w:instrText xml:space="preserve"> PAGEREF _Toc21320050 \h </w:instrText>
      </w:r>
      <w:r>
        <w:rPr>
          <w:noProof/>
        </w:rPr>
      </w:r>
      <w:r>
        <w:rPr>
          <w:noProof/>
        </w:rPr>
        <w:fldChar w:fldCharType="separate"/>
      </w:r>
      <w:r>
        <w:rPr>
          <w:noProof/>
        </w:rPr>
        <w:t>10</w:t>
      </w:r>
      <w:r>
        <w:rPr>
          <w:noProof/>
        </w:rPr>
        <w:fldChar w:fldCharType="end"/>
      </w:r>
    </w:p>
    <w:p w14:paraId="6D8B9049" w14:textId="0F5D9922" w:rsidR="00FA2DF8" w:rsidRDefault="00FA2DF8">
      <w:pPr>
        <w:pStyle w:val="TOC3"/>
        <w:rPr>
          <w:rFonts w:asciiTheme="minorHAnsi" w:eastAsiaTheme="minorEastAsia" w:hAnsiTheme="minorHAnsi" w:cstheme="minorBidi"/>
          <w:noProof/>
          <w:sz w:val="24"/>
        </w:rPr>
      </w:pPr>
      <w:r>
        <w:rPr>
          <w:noProof/>
        </w:rPr>
        <w:t>Impact: Russia consistently undermines US strategy and hurts responses to threats</w:t>
      </w:r>
      <w:r>
        <w:rPr>
          <w:noProof/>
        </w:rPr>
        <w:tab/>
      </w:r>
      <w:r>
        <w:rPr>
          <w:noProof/>
        </w:rPr>
        <w:fldChar w:fldCharType="begin"/>
      </w:r>
      <w:r>
        <w:rPr>
          <w:noProof/>
        </w:rPr>
        <w:instrText xml:space="preserve"> PAGEREF _Toc21320051 \h </w:instrText>
      </w:r>
      <w:r>
        <w:rPr>
          <w:noProof/>
        </w:rPr>
      </w:r>
      <w:r>
        <w:rPr>
          <w:noProof/>
        </w:rPr>
        <w:fldChar w:fldCharType="separate"/>
      </w:r>
      <w:r>
        <w:rPr>
          <w:noProof/>
        </w:rPr>
        <w:t>11</w:t>
      </w:r>
      <w:r>
        <w:rPr>
          <w:noProof/>
        </w:rPr>
        <w:fldChar w:fldCharType="end"/>
      </w:r>
    </w:p>
    <w:p w14:paraId="1E2B40A6" w14:textId="12072097" w:rsidR="00FA2DF8" w:rsidRDefault="00FA2DF8">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_Toc21320052 \h </w:instrText>
      </w:r>
      <w:r>
        <w:rPr>
          <w:noProof/>
        </w:rPr>
      </w:r>
      <w:r>
        <w:rPr>
          <w:noProof/>
        </w:rPr>
        <w:fldChar w:fldCharType="separate"/>
      </w:r>
      <w:r>
        <w:rPr>
          <w:noProof/>
        </w:rPr>
        <w:t>12</w:t>
      </w:r>
      <w:r>
        <w:rPr>
          <w:noProof/>
        </w:rPr>
        <w:fldChar w:fldCharType="end"/>
      </w:r>
    </w:p>
    <w:p w14:paraId="72B2FDF3" w14:textId="037BBB2C" w:rsidR="009B2AAB" w:rsidRDefault="00284CD6" w:rsidP="00AC508B">
      <w:pPr>
        <w:pStyle w:val="Title2"/>
      </w:pPr>
      <w:r>
        <w:rPr>
          <w:sz w:val="22"/>
        </w:rPr>
        <w:lastRenderedPageBreak/>
        <w:fldChar w:fldCharType="end"/>
      </w:r>
      <w:bookmarkStart w:id="1" w:name="_Toc21320012"/>
      <w:r>
        <w:t>Negative:</w:t>
      </w:r>
      <w:r w:rsidR="00B17785">
        <w:t xml:space="preserve"> </w:t>
      </w:r>
      <w:r w:rsidR="008C034B">
        <w:t>Nord Stream 2 - good</w:t>
      </w:r>
      <w:bookmarkEnd w:id="1"/>
    </w:p>
    <w:p w14:paraId="604A9806" w14:textId="6E046B58" w:rsidR="0051066C" w:rsidRDefault="0051066C" w:rsidP="00E862E7">
      <w:pPr>
        <w:pStyle w:val="Contention1"/>
      </w:pPr>
      <w:bookmarkStart w:id="2" w:name="_Toc21320013"/>
      <w:r>
        <w:t>INHERENCY</w:t>
      </w:r>
      <w:bookmarkEnd w:id="2"/>
    </w:p>
    <w:p w14:paraId="3A96F638" w14:textId="77777777" w:rsidR="0040602F" w:rsidRDefault="0040602F" w:rsidP="00E862E7">
      <w:pPr>
        <w:pStyle w:val="Contention1"/>
      </w:pPr>
    </w:p>
    <w:p w14:paraId="699741FC" w14:textId="0095D7D7" w:rsidR="008C034B" w:rsidRDefault="0040602F" w:rsidP="008C034B">
      <w:pPr>
        <w:pStyle w:val="Contention1"/>
      </w:pPr>
      <w:bookmarkStart w:id="3" w:name="_Toc21320014"/>
      <w:r>
        <w:t>1.</w:t>
      </w:r>
      <w:r w:rsidR="00B17785">
        <w:t xml:space="preserve"> </w:t>
      </w:r>
      <w:r w:rsidR="00871735">
        <w:t>Market forces / other suppliers solve</w:t>
      </w:r>
      <w:bookmarkEnd w:id="3"/>
    </w:p>
    <w:p w14:paraId="69489423" w14:textId="491A904C" w:rsidR="00871735" w:rsidRDefault="00871735" w:rsidP="008C034B">
      <w:pPr>
        <w:pStyle w:val="Contention1"/>
      </w:pPr>
    </w:p>
    <w:p w14:paraId="1B1E7FAA" w14:textId="7B63D5D2" w:rsidR="00871735" w:rsidRDefault="00871735" w:rsidP="00871735">
      <w:pPr>
        <w:pStyle w:val="Contention2"/>
      </w:pPr>
      <w:bookmarkStart w:id="4" w:name="_Toc21320015"/>
      <w:r>
        <w:t>Russian gas will have plenty of competition.</w:t>
      </w:r>
      <w:r w:rsidR="00B17785">
        <w:t xml:space="preserve"> </w:t>
      </w:r>
      <w:r>
        <w:t>Market forces solve, and they’re better than sanctions</w:t>
      </w:r>
      <w:bookmarkEnd w:id="4"/>
    </w:p>
    <w:p w14:paraId="3200C3D7" w14:textId="7D745283" w:rsidR="00871735" w:rsidRPr="005E05A9" w:rsidRDefault="00871735" w:rsidP="00871735">
      <w:pPr>
        <w:pStyle w:val="Citation3"/>
      </w:pPr>
      <w:bookmarkStart w:id="5" w:name="_Toc21319762"/>
      <w:r w:rsidRPr="005E05A9">
        <w:rPr>
          <w:u w:val="single"/>
        </w:rPr>
        <w:t xml:space="preserve">Anna </w:t>
      </w:r>
      <w:proofErr w:type="spellStart"/>
      <w:r w:rsidRPr="005E05A9">
        <w:rPr>
          <w:u w:val="single"/>
        </w:rPr>
        <w:t>Mikulska</w:t>
      </w:r>
      <w:proofErr w:type="spellEnd"/>
      <w:r w:rsidRPr="005E05A9">
        <w:rPr>
          <w:u w:val="single"/>
        </w:rPr>
        <w:t xml:space="preserve"> 2019</w:t>
      </w:r>
      <w:r w:rsidRPr="005E05A9">
        <w:t xml:space="preserve"> (</w:t>
      </w:r>
      <w:r w:rsidRPr="005E05A9">
        <w:rPr>
          <w:rStyle w:val="Emphasis"/>
          <w:i/>
          <w:iCs w:val="0"/>
        </w:rPr>
        <w:t>nonresident fellow for the Center for Energy Studies at Rice University’s Baker Institute for Public Policy &amp; senior fellow at the </w:t>
      </w:r>
      <w:hyperlink r:id="rId8" w:tgtFrame="_blank" w:history="1">
        <w:r w:rsidRPr="005E05A9">
          <w:rPr>
            <w:rStyle w:val="Emphasis"/>
            <w:i/>
            <w:iCs w:val="0"/>
          </w:rPr>
          <w:t>Kleinman Center for Energy Policy</w:t>
        </w:r>
      </w:hyperlink>
      <w:r w:rsidRPr="005E05A9">
        <w:rPr>
          <w:rStyle w:val="Emphasis"/>
          <w:i/>
          <w:iCs w:val="0"/>
        </w:rPr>
        <w:t>, at Univ of Pennsylvania</w:t>
      </w:r>
      <w:r w:rsidRPr="005E05A9">
        <w:t xml:space="preserve">) 15 Aug 2019 “U.S. Sanctions Against Nord Stream 2 Pipeline: Strategic Hit Or Miss?” </w:t>
      </w:r>
      <w:hyperlink r:id="rId9" w:anchor="61f83357e5a7" w:history="1">
        <w:r w:rsidR="00B17785" w:rsidRPr="001C3AE0">
          <w:rPr>
            <w:rStyle w:val="Hyperlink"/>
          </w:rPr>
          <w:t>https://www.forbes.com/sites/thebakersinstitute/2019/08/15/us-sanctions-against-nord-stream-2-pipeline-strategic-hit-or-miss/#61f83357e5a7</w:t>
        </w:r>
        <w:bookmarkEnd w:id="5"/>
      </w:hyperlink>
      <w:r w:rsidR="00B17785">
        <w:t xml:space="preserve"> </w:t>
      </w:r>
    </w:p>
    <w:p w14:paraId="5336A844" w14:textId="77777777" w:rsidR="00871735" w:rsidRPr="00871735" w:rsidRDefault="00871735" w:rsidP="00871735">
      <w:pPr>
        <w:pStyle w:val="Evidence"/>
      </w:pPr>
      <w:r w:rsidRPr="00871735">
        <w:t>In all likelihood, as the lowest cost supplier Russia will remain Europe’s main source of natural gas. But Gazprom will have to function within much more competitive market, and will feel the pressure from other Russian companies. Availability of LNG (from the U.S. and elsewhere) and policy can restrain the company’s inframarginal rents. As explained above, the U.S. could become an important force behind these changes facilitating diversification, integration, and liberalization of the European natural gas market. Such engagement could be less controversial, less divisive, and likely more productive than sanctions that affect not only Gazprom/Russia but also some U.S. allies. </w:t>
      </w:r>
    </w:p>
    <w:p w14:paraId="68A35FAB" w14:textId="77777777" w:rsidR="00871735" w:rsidRDefault="00871735" w:rsidP="008C034B">
      <w:pPr>
        <w:pStyle w:val="Contention1"/>
      </w:pPr>
    </w:p>
    <w:p w14:paraId="5D568E60" w14:textId="408983AE" w:rsidR="008C034B" w:rsidRDefault="00871735" w:rsidP="00871735">
      <w:pPr>
        <w:pStyle w:val="Contention2"/>
      </w:pPr>
      <w:bookmarkStart w:id="6" w:name="_Toc21320016"/>
      <w:r>
        <w:t>Don’t need sanctions:</w:t>
      </w:r>
      <w:r w:rsidR="00B17785">
        <w:t xml:space="preserve"> </w:t>
      </w:r>
      <w:r>
        <w:t>Market forces solve, will make Russian gas sales less profitable</w:t>
      </w:r>
      <w:bookmarkEnd w:id="6"/>
    </w:p>
    <w:p w14:paraId="4470EBBC" w14:textId="4DD75E5C" w:rsidR="00C746A4" w:rsidRPr="005E05A9" w:rsidRDefault="00C746A4" w:rsidP="00C746A4">
      <w:pPr>
        <w:pStyle w:val="Citation3"/>
      </w:pPr>
      <w:bookmarkStart w:id="7" w:name="_Toc21319763"/>
      <w:r w:rsidRPr="005E05A9">
        <w:rPr>
          <w:u w:val="single"/>
        </w:rPr>
        <w:t xml:space="preserve">Anna </w:t>
      </w:r>
      <w:proofErr w:type="spellStart"/>
      <w:r w:rsidRPr="005E05A9">
        <w:rPr>
          <w:u w:val="single"/>
        </w:rPr>
        <w:t>Mikulska</w:t>
      </w:r>
      <w:proofErr w:type="spellEnd"/>
      <w:r w:rsidRPr="005E05A9">
        <w:rPr>
          <w:u w:val="single"/>
        </w:rPr>
        <w:t xml:space="preserve"> 2019</w:t>
      </w:r>
      <w:r w:rsidRPr="005E05A9">
        <w:t xml:space="preserve"> (</w:t>
      </w:r>
      <w:r w:rsidRPr="005E05A9">
        <w:rPr>
          <w:rStyle w:val="Emphasis"/>
          <w:i/>
          <w:iCs w:val="0"/>
        </w:rPr>
        <w:t>nonresident fellow for the Center for Energy Studies at Rice University’s Baker Institute for Public Policy &amp; senior fellow at the </w:t>
      </w:r>
      <w:hyperlink r:id="rId10" w:tgtFrame="_blank" w:history="1">
        <w:r w:rsidRPr="005E05A9">
          <w:rPr>
            <w:rStyle w:val="Emphasis"/>
            <w:i/>
            <w:iCs w:val="0"/>
          </w:rPr>
          <w:t>Kleinman Center for Energy Policy</w:t>
        </w:r>
      </w:hyperlink>
      <w:r w:rsidRPr="005E05A9">
        <w:rPr>
          <w:rStyle w:val="Emphasis"/>
          <w:i/>
          <w:iCs w:val="0"/>
        </w:rPr>
        <w:t>, at Univ of Pennsylvania</w:t>
      </w:r>
      <w:r w:rsidRPr="005E05A9">
        <w:t xml:space="preserve">) 15 Aug 2019 “U.S. Sanctions Against Nord Stream 2 Pipeline: Strategic Hit Or Miss?” </w:t>
      </w:r>
      <w:hyperlink r:id="rId11" w:anchor="61f83357e5a7" w:history="1">
        <w:r w:rsidR="00B17785" w:rsidRPr="001C3AE0">
          <w:rPr>
            <w:rStyle w:val="Hyperlink"/>
          </w:rPr>
          <w:t>https://www.forbes.com/sites/thebakersinstitute/2019/08/15/us-sanctions-against-nord-stream-2-pipeline-strategic-hit-or-miss/#61f83357e5a7</w:t>
        </w:r>
        <w:bookmarkEnd w:id="7"/>
      </w:hyperlink>
      <w:r w:rsidR="00B17785">
        <w:t xml:space="preserve"> </w:t>
      </w:r>
    </w:p>
    <w:p w14:paraId="46596ABA" w14:textId="77777777" w:rsidR="00871735" w:rsidRPr="00C746A4" w:rsidRDefault="00871735" w:rsidP="00C746A4">
      <w:pPr>
        <w:pStyle w:val="Evidence"/>
      </w:pPr>
      <w:r w:rsidRPr="00C746A4">
        <w:t>More importantly, the U.S. does not need sanctions to make Russian gas sales to Europe less profitable. Thanks to the increasing LNG exports and deepening of the natural gas market, Gazprom is unlikely to be able to continue in its position of dominance in Europe. As long as alternative supplies can access the European market, they will provide a </w:t>
      </w:r>
      <w:hyperlink r:id="rId12" w:anchor="557cf3035072" w:tgtFrame="_blank" w:history="1">
        <w:r w:rsidRPr="00C746A4">
          <w:rPr>
            <w:rStyle w:val="Hyperlink"/>
            <w:rFonts w:eastAsia="Arial"/>
            <w:color w:val="000000"/>
            <w:u w:val="none"/>
          </w:rPr>
          <w:t>“credible threat”</w:t>
        </w:r>
      </w:hyperlink>
      <w:r w:rsidRPr="00C746A4">
        <w:t xml:space="preserve"> and a price ceiling for Russian gas. </w:t>
      </w:r>
    </w:p>
    <w:p w14:paraId="4C6E317E" w14:textId="4835F1F8" w:rsidR="00871735" w:rsidRDefault="00871735" w:rsidP="008C034B">
      <w:pPr>
        <w:pStyle w:val="Contention1"/>
      </w:pPr>
    </w:p>
    <w:p w14:paraId="5890834B" w14:textId="4304902F" w:rsidR="00EC7216" w:rsidRDefault="00EC7216" w:rsidP="008C034B">
      <w:pPr>
        <w:pStyle w:val="Contention1"/>
      </w:pPr>
      <w:bookmarkStart w:id="8" w:name="_Toc21320017"/>
      <w:r>
        <w:t>2.</w:t>
      </w:r>
      <w:r w:rsidR="00B17785">
        <w:t xml:space="preserve"> </w:t>
      </w:r>
      <w:r>
        <w:t>Let the European Union handle it</w:t>
      </w:r>
      <w:bookmarkEnd w:id="8"/>
    </w:p>
    <w:p w14:paraId="745C4F17" w14:textId="3FA8890C" w:rsidR="00EC7216" w:rsidRDefault="00EC7216" w:rsidP="008C034B">
      <w:pPr>
        <w:pStyle w:val="Contention1"/>
      </w:pPr>
    </w:p>
    <w:p w14:paraId="3F9E59E4" w14:textId="4B6113D0" w:rsidR="00EC7216" w:rsidRDefault="00EC7216" w:rsidP="00EC7216">
      <w:pPr>
        <w:pStyle w:val="Contention2"/>
      </w:pPr>
      <w:bookmarkStart w:id="9" w:name="_Toc21320018"/>
      <w:r>
        <w:t>EU is challenging it, and letting them handle it is the right policy</w:t>
      </w:r>
      <w:bookmarkEnd w:id="9"/>
    </w:p>
    <w:p w14:paraId="2B431557" w14:textId="4319DAA7" w:rsidR="00E77FD1" w:rsidRPr="006C4481" w:rsidRDefault="00E77FD1" w:rsidP="00E77FD1">
      <w:pPr>
        <w:pStyle w:val="Citation3"/>
      </w:pPr>
      <w:bookmarkStart w:id="10" w:name="_Toc21319764"/>
      <w:r w:rsidRPr="006C4481">
        <w:rPr>
          <w:u w:val="single"/>
        </w:rPr>
        <w:t xml:space="preserve">Anca </w:t>
      </w:r>
      <w:proofErr w:type="spellStart"/>
      <w:r w:rsidRPr="006C4481">
        <w:rPr>
          <w:u w:val="single"/>
        </w:rPr>
        <w:t>Gurzu</w:t>
      </w:r>
      <w:proofErr w:type="spellEnd"/>
      <w:r w:rsidRPr="006C4481">
        <w:rPr>
          <w:u w:val="single"/>
        </w:rPr>
        <w:t xml:space="preserve"> 2019</w:t>
      </w:r>
      <w:r w:rsidRPr="006C4481">
        <w:t xml:space="preserve"> (journalist) 2 Aug 2019 “EU disunity on US’s anti-Nord Stream 2 push” </w:t>
      </w:r>
      <w:r>
        <w:t xml:space="preserve">POLITICO </w:t>
      </w:r>
      <w:hyperlink r:id="rId13" w:history="1">
        <w:r w:rsidR="00B17785" w:rsidRPr="001C3AE0">
          <w:rPr>
            <w:rStyle w:val="Hyperlink"/>
          </w:rPr>
          <w:t>https://www.politico.eu/article/eu-disunity-hampers-efforts-to-block-us-pipeline-sanctions/</w:t>
        </w:r>
      </w:hyperlink>
      <w:r w:rsidR="00B17785">
        <w:rPr>
          <w:u w:color="7F7F7F"/>
        </w:rPr>
        <w:t xml:space="preserve"> </w:t>
      </w:r>
      <w:r>
        <w:t>(“Brussels” is the location of the headquarters of the EU)</w:t>
      </w:r>
      <w:bookmarkEnd w:id="10"/>
      <w:r w:rsidR="00B17785">
        <w:t xml:space="preserve">  </w:t>
      </w:r>
    </w:p>
    <w:p w14:paraId="288E79E7" w14:textId="753219C7" w:rsidR="00EC7216" w:rsidRPr="00EC7216" w:rsidRDefault="00EC7216" w:rsidP="00EC7216">
      <w:pPr>
        <w:pStyle w:val="Evidence"/>
      </w:pPr>
      <w:r w:rsidRPr="00EC7216">
        <w:t>But creating problems for Gazprom isn't the same as imposing sanctions against European companies — and that's where Brussels and Washington part ways. "This is clearly our preferred way of dealing with projects being built on the EU territory rather than unilateral sanctions being imposed by a third country with extra-territorial effect," an EU official said.</w:t>
      </w:r>
    </w:p>
    <w:p w14:paraId="6CDBB03B" w14:textId="77777777" w:rsidR="00EC7216" w:rsidRDefault="00EC7216" w:rsidP="00EC7216">
      <w:pPr>
        <w:pStyle w:val="Contention2"/>
      </w:pPr>
    </w:p>
    <w:p w14:paraId="7C384E1D" w14:textId="77777777" w:rsidR="00EC7216" w:rsidRDefault="00EC7216" w:rsidP="008C034B">
      <w:pPr>
        <w:pStyle w:val="Contention1"/>
      </w:pPr>
    </w:p>
    <w:p w14:paraId="17EA9954" w14:textId="77777777" w:rsidR="00871735" w:rsidRDefault="00871735" w:rsidP="008C034B">
      <w:pPr>
        <w:pStyle w:val="Contention1"/>
      </w:pPr>
    </w:p>
    <w:p w14:paraId="6CD60231" w14:textId="1A558185" w:rsidR="00A53647" w:rsidRDefault="00A53647" w:rsidP="008C034B">
      <w:pPr>
        <w:pStyle w:val="Contention1"/>
      </w:pPr>
      <w:bookmarkStart w:id="11" w:name="_Toc21320019"/>
      <w:r>
        <w:t>SIGNIFICANCE</w:t>
      </w:r>
      <w:bookmarkEnd w:id="11"/>
    </w:p>
    <w:p w14:paraId="1BBBC575" w14:textId="77777777" w:rsidR="00561A3C" w:rsidRDefault="00561A3C" w:rsidP="00637F25">
      <w:pPr>
        <w:pStyle w:val="Contention1"/>
      </w:pPr>
    </w:p>
    <w:p w14:paraId="36DA8D97" w14:textId="4C6A66FA" w:rsidR="00544D33" w:rsidRDefault="00DC463F" w:rsidP="008C034B">
      <w:pPr>
        <w:pStyle w:val="Contention1"/>
      </w:pPr>
      <w:bookmarkStart w:id="12" w:name="_Toc21320020"/>
      <w:r>
        <w:t>1</w:t>
      </w:r>
      <w:r w:rsidR="008C034B">
        <w:t>.</w:t>
      </w:r>
      <w:r w:rsidR="00B17785">
        <w:t xml:space="preserve"> </w:t>
      </w:r>
      <w:r w:rsidR="008C034B">
        <w:t>No monopoly / stranglehold on Europe</w:t>
      </w:r>
      <w:bookmarkEnd w:id="12"/>
    </w:p>
    <w:p w14:paraId="2A292D28" w14:textId="18528167" w:rsidR="008C034B" w:rsidRDefault="008C034B" w:rsidP="008C034B">
      <w:pPr>
        <w:pStyle w:val="Contention1"/>
      </w:pPr>
    </w:p>
    <w:p w14:paraId="4190FCA0" w14:textId="681EE57B" w:rsidR="008C034B" w:rsidRDefault="008C034B" w:rsidP="008C034B">
      <w:pPr>
        <w:pStyle w:val="Contention2"/>
        <w:rPr>
          <w:u w:val="single"/>
        </w:rPr>
      </w:pPr>
      <w:bookmarkStart w:id="13" w:name="_Toc21320021"/>
      <w:r>
        <w:t>Lots of other sources of gas coming online to supply Europe, so Nord Stream 2 isn’t a monopoly</w:t>
      </w:r>
      <w:bookmarkEnd w:id="13"/>
    </w:p>
    <w:p w14:paraId="303B0CC8" w14:textId="748D893D" w:rsidR="008C034B" w:rsidRPr="008C034B" w:rsidRDefault="008C034B" w:rsidP="008C034B">
      <w:pPr>
        <w:pStyle w:val="Citation3"/>
      </w:pPr>
      <w:bookmarkStart w:id="14" w:name="_Toc21319765"/>
      <w:bookmarkStart w:id="15" w:name="_Toc18605629"/>
      <w:r w:rsidRPr="008C034B">
        <w:rPr>
          <w:u w:val="single"/>
        </w:rPr>
        <w:t>Todd Prince 2019</w:t>
      </w:r>
      <w:r w:rsidRPr="008C034B">
        <w:t>. (</w:t>
      </w:r>
      <w:r>
        <w:t>journalist</w:t>
      </w:r>
      <w:r w:rsidRPr="008C034B">
        <w:t xml:space="preserve">) 13 Aug 2019 “U.S. Efforts To Derail Russian Pipelines To Europe Have Failed Since The 1960s. Will Nord Stream 2 Be Any Different?” </w:t>
      </w:r>
      <w:hyperlink r:id="rId14" w:history="1">
        <w:r w:rsidR="00B17785" w:rsidRPr="001C3AE0">
          <w:rPr>
            <w:rStyle w:val="Hyperlink"/>
          </w:rPr>
          <w:t>https://www.rferl.org/a/us-efforts-stop-russia-pipelines-will-nord-stream-2-be-different/30107938.html</w:t>
        </w:r>
        <w:bookmarkEnd w:id="14"/>
      </w:hyperlink>
      <w:bookmarkEnd w:id="15"/>
      <w:r w:rsidR="00B17785">
        <w:rPr>
          <w:u w:color="7F7F7F"/>
        </w:rPr>
        <w:t xml:space="preserve"> </w:t>
      </w:r>
      <w:r w:rsidR="00B17785">
        <w:rPr>
          <w:rStyle w:val="Hyperlink"/>
          <w:color w:val="auto"/>
          <w:u w:val="none"/>
        </w:rPr>
        <w:t xml:space="preserve"> </w:t>
      </w:r>
    </w:p>
    <w:p w14:paraId="756C3509" w14:textId="56D52DB5" w:rsidR="008C034B" w:rsidRPr="008C034B" w:rsidRDefault="008C034B" w:rsidP="008C034B">
      <w:pPr>
        <w:pStyle w:val="Evidence"/>
      </w:pPr>
      <w:r w:rsidRPr="008C034B">
        <w:t>Meanwhile, the view that Nord Stream 2 threatens European energy security is not universally agreed upon.</w:t>
      </w:r>
      <w:r>
        <w:t xml:space="preserve"> </w:t>
      </w:r>
      <w:r w:rsidRPr="008C034B">
        <w:t>Europe's gas markets have changed significantly over the past decade due to the growth of LNG, development of non-Russian export pipelines, and greater connectivity between European states.</w:t>
      </w:r>
      <w:r>
        <w:t xml:space="preserve"> </w:t>
      </w:r>
      <w:r w:rsidRPr="008C034B">
        <w:t>The Trans-Adriatic Pipeline will next year begin carrying natural gas from the Azerbaijani section of the Caspian Sea to Europe for the first time. The pipeline will have an initial capacity of 10 billion cubic meters that can be doubled.</w:t>
      </w:r>
      <w:r>
        <w:t xml:space="preserve"> </w:t>
      </w:r>
      <w:r w:rsidRPr="008C034B">
        <w:t>The discovery of major gas fields off the coasts of Egypt, Cyprus, and Israel and development in the Black Sea off Romania potentially increases the number of European suppliers in the coming years.</w:t>
      </w:r>
    </w:p>
    <w:p w14:paraId="1724BC46" w14:textId="2E0EBBE4" w:rsidR="007230C4" w:rsidRDefault="007230C4" w:rsidP="00544D33">
      <w:pPr>
        <w:pStyle w:val="Evidence"/>
      </w:pPr>
    </w:p>
    <w:p w14:paraId="064AE4FC" w14:textId="2268FE69" w:rsidR="008C034B" w:rsidRDefault="00056046" w:rsidP="00056046">
      <w:pPr>
        <w:pStyle w:val="Contention2"/>
      </w:pPr>
      <w:bookmarkStart w:id="16" w:name="_Toc21320022"/>
      <w:r>
        <w:t xml:space="preserve">Russian percentage control of gas market in Europe is forecasted to </w:t>
      </w:r>
      <w:r w:rsidRPr="00A30A69">
        <w:rPr>
          <w:u w:val="single"/>
        </w:rPr>
        <w:t>decline</w:t>
      </w:r>
      <w:r>
        <w:t xml:space="preserve"> in </w:t>
      </w:r>
      <w:r w:rsidRPr="00A30A69">
        <w:t>coming</w:t>
      </w:r>
      <w:r>
        <w:t xml:space="preserve"> years</w:t>
      </w:r>
      <w:bookmarkEnd w:id="16"/>
    </w:p>
    <w:p w14:paraId="5B5B5A16" w14:textId="25994C93" w:rsidR="00056046" w:rsidRPr="008C034B" w:rsidRDefault="00056046" w:rsidP="00056046">
      <w:pPr>
        <w:pStyle w:val="Citation3"/>
      </w:pPr>
      <w:bookmarkStart w:id="17" w:name="_Toc18605630"/>
      <w:bookmarkStart w:id="18" w:name="_Toc21319766"/>
      <w:r w:rsidRPr="008C034B">
        <w:rPr>
          <w:u w:val="single"/>
        </w:rPr>
        <w:t>Todd Prince 2019</w:t>
      </w:r>
      <w:r w:rsidRPr="008C034B">
        <w:t>. (</w:t>
      </w:r>
      <w:r>
        <w:t>journalist</w:t>
      </w:r>
      <w:r w:rsidRPr="008C034B">
        <w:t xml:space="preserve">) 13 Aug 2019 “U.S. Efforts To Derail Russian Pipelines To Europe Have Failed Since The 1960s. Will Nord Stream 2 Be Any Different?” </w:t>
      </w:r>
      <w:hyperlink r:id="rId15" w:history="1">
        <w:r w:rsidR="00B17785" w:rsidRPr="001C3AE0">
          <w:rPr>
            <w:rStyle w:val="Hyperlink"/>
          </w:rPr>
          <w:t>https://www.rferl.org/a/us-efforts-stop-russia-pipelines-will-nord-stream-2-be-different/30107938.html</w:t>
        </w:r>
      </w:hyperlink>
      <w:r w:rsidR="00B17785">
        <w:rPr>
          <w:rStyle w:val="Hyperlink"/>
          <w:color w:val="auto"/>
          <w:u w:val="none"/>
        </w:rPr>
        <w:t xml:space="preserve"> </w:t>
      </w:r>
      <w:r>
        <w:t>(brackets added)</w:t>
      </w:r>
      <w:bookmarkEnd w:id="17"/>
      <w:bookmarkEnd w:id="18"/>
    </w:p>
    <w:p w14:paraId="2BBE960B" w14:textId="7E21CBEF" w:rsidR="00056046" w:rsidRDefault="00056046" w:rsidP="00056046">
      <w:pPr>
        <w:pStyle w:val="Evidence"/>
      </w:pPr>
      <w:r w:rsidRPr="00056046">
        <w:t>In fact, the IEA</w:t>
      </w:r>
      <w:r>
        <w:t xml:space="preserve"> [International Energy Agency]</w:t>
      </w:r>
      <w:r w:rsidRPr="00056046">
        <w:t xml:space="preserve"> forecasts Russian piped gas to Europe will remain flat over the next six years following a record high of about 200 billion cubic meters in 2018. Russia's share of total European gas demand will decline slightly from 37 percent to between 33 and 36 percent through 2024, the agency predicts.</w:t>
      </w:r>
    </w:p>
    <w:p w14:paraId="71999D96" w14:textId="421CFB75" w:rsidR="005E05A9" w:rsidRDefault="005E05A9" w:rsidP="00056046">
      <w:pPr>
        <w:pStyle w:val="Evidence"/>
      </w:pPr>
    </w:p>
    <w:p w14:paraId="6CE7856D" w14:textId="54E7279E" w:rsidR="005E05A9" w:rsidRDefault="005E05A9" w:rsidP="005E05A9">
      <w:pPr>
        <w:pStyle w:val="Contention1"/>
      </w:pPr>
      <w:bookmarkStart w:id="19" w:name="_Toc21320023"/>
      <w:r>
        <w:t>2.</w:t>
      </w:r>
      <w:r w:rsidR="00B17785">
        <w:t xml:space="preserve"> </w:t>
      </w:r>
      <w:r>
        <w:t>No Russian coercion</w:t>
      </w:r>
      <w:bookmarkEnd w:id="19"/>
    </w:p>
    <w:p w14:paraId="56799266" w14:textId="41BC946A" w:rsidR="005E05A9" w:rsidRDefault="005E05A9" w:rsidP="005E05A9">
      <w:pPr>
        <w:pStyle w:val="Contention1"/>
      </w:pPr>
    </w:p>
    <w:p w14:paraId="7A969027" w14:textId="5BE09FE6" w:rsidR="005E05A9" w:rsidRDefault="005E05A9" w:rsidP="005E05A9">
      <w:pPr>
        <w:pStyle w:val="Contention2"/>
      </w:pPr>
      <w:bookmarkStart w:id="20" w:name="_Toc21320024"/>
      <w:r>
        <w:t>Russia coercing Europe over natural gas – we heard that story back in 1982.</w:t>
      </w:r>
      <w:r w:rsidR="00B17785">
        <w:t xml:space="preserve"> </w:t>
      </w:r>
      <w:r>
        <w:t>Should have happened by now, and Europe can stand up to Russia.</w:t>
      </w:r>
      <w:bookmarkEnd w:id="20"/>
    </w:p>
    <w:p w14:paraId="78C68867" w14:textId="036B85CB" w:rsidR="005E05A9" w:rsidRDefault="005E05A9" w:rsidP="005E05A9">
      <w:pPr>
        <w:pStyle w:val="Citation3"/>
      </w:pPr>
      <w:bookmarkStart w:id="21" w:name="_Toc21319767"/>
      <w:r w:rsidRPr="005E05A9">
        <w:rPr>
          <w:u w:val="single"/>
        </w:rPr>
        <w:t>Michael Lynch 2019</w:t>
      </w:r>
      <w:r w:rsidRPr="00507D97">
        <w:t xml:space="preserve"> (</w:t>
      </w:r>
      <w:r>
        <w:t>president of Strategic Energy and Economic Research, Inc., and I lecture MBA students at Vienna University; former president of the US Association for Energy Economics</w:t>
      </w:r>
      <w:r w:rsidRPr="00507D97">
        <w:t>) 3 July 2019 " Sanctions Over Nord Stream 2 Are Wrong On Many Levels</w:t>
      </w:r>
      <w:r>
        <w:t xml:space="preserve">“ </w:t>
      </w:r>
      <w:hyperlink r:id="rId16" w:anchor="531f60d3559c" w:history="1">
        <w:r w:rsidR="00B17785" w:rsidRPr="001C3AE0">
          <w:rPr>
            <w:rStyle w:val="Hyperlink"/>
          </w:rPr>
          <w:t>https://www.forbes.com/sites/michaellynch/2019/07/03/sanctions-over-nord-stream-2-are-wrong-on-many-levels/#531f60d3559c</w:t>
        </w:r>
        <w:bookmarkEnd w:id="21"/>
      </w:hyperlink>
      <w:r w:rsidR="00B17785">
        <w:t xml:space="preserve"> </w:t>
      </w:r>
    </w:p>
    <w:p w14:paraId="7A61B6C6" w14:textId="05A41FB1" w:rsidR="005E05A9" w:rsidRPr="005E05A9" w:rsidRDefault="005E05A9" w:rsidP="005E05A9">
      <w:pPr>
        <w:pStyle w:val="Evidence"/>
      </w:pPr>
      <w:r w:rsidRPr="005E05A9">
        <w:t xml:space="preserve">And putting on my gray-haired-guru hat (made in China), </w:t>
      </w:r>
      <w:r w:rsidRPr="005E05A9">
        <w:rPr>
          <w:u w:val="single"/>
        </w:rPr>
        <w:t>I would hark back to the earlier version of this debate. “A single Soviet-sponsored move in the horn of Africa, accompanied by a threat of cutoff of the new Kremlin natural gas pipeline, would force Europe to its knees in any major East-West confrontation.”</w:t>
      </w:r>
      <w:r w:rsidR="00B17785">
        <w:rPr>
          <w:u w:val="single"/>
        </w:rPr>
        <w:t xml:space="preserve"> </w:t>
      </w:r>
      <w:r w:rsidRPr="005E05A9">
        <w:rPr>
          <w:u w:val="single"/>
        </w:rPr>
        <w:t xml:space="preserve">That was </w:t>
      </w:r>
      <w:r w:rsidRPr="005E05A9">
        <w:rPr>
          <w:rStyle w:val="Emphasis"/>
          <w:rFonts w:eastAsia="Arial"/>
          <w:i w:val="0"/>
          <w:iCs w:val="0"/>
          <w:u w:val="single"/>
        </w:rPr>
        <w:t>New York Times</w:t>
      </w:r>
      <w:r w:rsidRPr="005E05A9">
        <w:rPr>
          <w:u w:val="single"/>
        </w:rPr>
        <w:t xml:space="preserve"> columnist </w:t>
      </w:r>
      <w:hyperlink r:id="rId17" w:tgtFrame="_blank" w:history="1">
        <w:r w:rsidRPr="005E05A9">
          <w:rPr>
            <w:rStyle w:val="Hyperlink"/>
            <w:rFonts w:eastAsia="Arial"/>
            <w:color w:val="000000"/>
            <w:u w:val="single"/>
          </w:rPr>
          <w:t>William Safire in 1982</w:t>
        </w:r>
      </w:hyperlink>
      <w:r w:rsidRPr="005E05A9">
        <w:t xml:space="preserve"> (whatever happened to the Horn of Africa?). </w:t>
      </w:r>
      <w:r w:rsidRPr="005E05A9">
        <w:rPr>
          <w:u w:val="single"/>
        </w:rPr>
        <w:t>I would note that despite the much greater economic interactions Europe has with Russia beyond energy trade, the countries have not been shy in standing up to that nation.</w:t>
      </w:r>
    </w:p>
    <w:p w14:paraId="23C8B252" w14:textId="77777777" w:rsidR="00056046" w:rsidRPr="00544D33" w:rsidRDefault="00056046" w:rsidP="00544D33">
      <w:pPr>
        <w:pStyle w:val="Evidence"/>
      </w:pPr>
    </w:p>
    <w:p w14:paraId="0D92EE69" w14:textId="712AE377" w:rsidR="00871735" w:rsidRDefault="00871735" w:rsidP="00E862E7">
      <w:pPr>
        <w:pStyle w:val="Contention1"/>
      </w:pPr>
      <w:bookmarkStart w:id="22" w:name="_Toc21320025"/>
      <w:r>
        <w:lastRenderedPageBreak/>
        <w:t>3.</w:t>
      </w:r>
      <w:r w:rsidR="00B17785">
        <w:t xml:space="preserve"> </w:t>
      </w:r>
      <w:r>
        <w:t>No harm to Ukraine</w:t>
      </w:r>
      <w:bookmarkEnd w:id="22"/>
    </w:p>
    <w:p w14:paraId="5A603D4A" w14:textId="341B02D6" w:rsidR="00871735" w:rsidRDefault="00871735" w:rsidP="00E862E7">
      <w:pPr>
        <w:pStyle w:val="Contention1"/>
      </w:pPr>
    </w:p>
    <w:p w14:paraId="0B489626" w14:textId="02CDBF29" w:rsidR="00871735" w:rsidRDefault="00871735" w:rsidP="00871735">
      <w:pPr>
        <w:pStyle w:val="Contention2"/>
      </w:pPr>
      <w:bookmarkStart w:id="23" w:name="_Toc21320026"/>
      <w:r>
        <w:t>Nord Stream 2 (NS2) will take some revenue from Ukraine, but won’t hurt long-term. Turn: “Not” having NS2 may harm Ukraine more</w:t>
      </w:r>
      <w:bookmarkEnd w:id="23"/>
    </w:p>
    <w:p w14:paraId="1F96DEC1" w14:textId="16E1EBC5" w:rsidR="00871735" w:rsidRPr="005E05A9" w:rsidRDefault="00871735" w:rsidP="00871735">
      <w:pPr>
        <w:pStyle w:val="Citation3"/>
      </w:pPr>
      <w:bookmarkStart w:id="24" w:name="_Toc21319768"/>
      <w:r w:rsidRPr="005E05A9">
        <w:rPr>
          <w:u w:val="single"/>
        </w:rPr>
        <w:t xml:space="preserve">Anna </w:t>
      </w:r>
      <w:proofErr w:type="spellStart"/>
      <w:r w:rsidRPr="005E05A9">
        <w:rPr>
          <w:u w:val="single"/>
        </w:rPr>
        <w:t>Mikulska</w:t>
      </w:r>
      <w:proofErr w:type="spellEnd"/>
      <w:r w:rsidRPr="005E05A9">
        <w:rPr>
          <w:u w:val="single"/>
        </w:rPr>
        <w:t xml:space="preserve"> 2019</w:t>
      </w:r>
      <w:r w:rsidRPr="005E05A9">
        <w:t xml:space="preserve"> (</w:t>
      </w:r>
      <w:r w:rsidRPr="005E05A9">
        <w:rPr>
          <w:rStyle w:val="Emphasis"/>
          <w:i/>
          <w:iCs w:val="0"/>
        </w:rPr>
        <w:t>nonresident fellow for the Center for Energy Studies at Rice University’s Baker Institute for Public Policy &amp; senior fellow at the </w:t>
      </w:r>
      <w:hyperlink r:id="rId18" w:tgtFrame="_blank" w:history="1">
        <w:r w:rsidRPr="005E05A9">
          <w:rPr>
            <w:rStyle w:val="Emphasis"/>
            <w:i/>
            <w:iCs w:val="0"/>
          </w:rPr>
          <w:t>Kleinman Center for Energy Policy</w:t>
        </w:r>
      </w:hyperlink>
      <w:r w:rsidRPr="005E05A9">
        <w:rPr>
          <w:rStyle w:val="Emphasis"/>
          <w:i/>
          <w:iCs w:val="0"/>
        </w:rPr>
        <w:t>, at Univ of Pennsylvania</w:t>
      </w:r>
      <w:r w:rsidRPr="005E05A9">
        <w:t xml:space="preserve">) 15 Aug 2019 “U.S. Sanctions Against Nord Stream 2 Pipeline: Strategic Hit Or Miss?” </w:t>
      </w:r>
      <w:hyperlink r:id="rId19" w:anchor="61f83357e5a7" w:history="1">
        <w:r w:rsidR="00B17785" w:rsidRPr="001C3AE0">
          <w:rPr>
            <w:rStyle w:val="Hyperlink"/>
          </w:rPr>
          <w:t>https://www.forbes.com/sites/thebakersinstitute/2019/08/15/us-sanctions-against-nord-stream-2-pipeline-strategic-hit-or-miss/#61f83357e5a7</w:t>
        </w:r>
        <w:bookmarkEnd w:id="24"/>
      </w:hyperlink>
      <w:r w:rsidR="00B17785">
        <w:t xml:space="preserve"> </w:t>
      </w:r>
    </w:p>
    <w:p w14:paraId="137FC7B0" w14:textId="63E1B0E6" w:rsidR="00871735" w:rsidRPr="00871735" w:rsidRDefault="00871735" w:rsidP="00871735">
      <w:pPr>
        <w:pStyle w:val="Evidence"/>
      </w:pPr>
      <w:r w:rsidRPr="00871735">
        <w:rPr>
          <w:u w:val="single"/>
        </w:rPr>
        <w:t>If NS2 is built, </w:t>
      </w:r>
      <w:hyperlink r:id="rId20" w:anchor="47e3bed53524" w:tgtFrame="_blank" w:history="1">
        <w:r w:rsidRPr="00871735">
          <w:rPr>
            <w:rStyle w:val="Hyperlink"/>
            <w:rFonts w:eastAsia="Arial"/>
            <w:color w:val="000000"/>
            <w:u w:val="single"/>
          </w:rPr>
          <w:t>Ukraine stands to lose revenues</w:t>
        </w:r>
      </w:hyperlink>
      <w:r w:rsidRPr="00871735">
        <w:rPr>
          <w:u w:val="single"/>
        </w:rPr>
        <w:t xml:space="preserve"> that it has derived for decades from the transit of Russian gas to Europe. However, NS2 would not have an impact on Ukrainian natural gas supply if we believe in the country’s pledge to completely wean itself off Russian gas. In addition, Europe’s demand for gas exports is projected to grow and if Russia wants to share in this growth it will need more than a replacement for Ukraine’s transit. As a result the pipeline may be used long into the future. </w:t>
      </w:r>
      <w:r w:rsidRPr="00871735">
        <w:t>The same goes for unexpected spikes in gas demand during a particularly cold winter, for example. In this case the Ukrainian pipeline could provide the flexibility that Russia needs as well as the transit revenues that Ukraine craves. There is also the possibility that other Russian gas companies press the government for </w:t>
      </w:r>
      <w:hyperlink r:id="rId21" w:tgtFrame="_blank" w:history="1">
        <w:r w:rsidRPr="00871735">
          <w:rPr>
            <w:rStyle w:val="Hyperlink"/>
            <w:rFonts w:eastAsia="Arial"/>
            <w:color w:val="000000"/>
            <w:u w:val="none"/>
          </w:rPr>
          <w:t>dismantling Gazprom’s monopoly</w:t>
        </w:r>
      </w:hyperlink>
      <w:r w:rsidRPr="00871735">
        <w:t> over pipeline exports and try to use the pipeline. </w:t>
      </w:r>
      <w:hyperlink r:id="rId22" w:tgtFrame="_blank" w:history="1">
        <w:r w:rsidRPr="00871735">
          <w:rPr>
            <w:rStyle w:val="Hyperlink"/>
            <w:rFonts w:eastAsia="Arial"/>
            <w:color w:val="000000"/>
            <w:u w:val="none"/>
          </w:rPr>
          <w:t>Rosneft has been eying this option</w:t>
        </w:r>
      </w:hyperlink>
      <w:r w:rsidRPr="00871735">
        <w:t xml:space="preserve"> for a while now. That said if Ukraine wishes to extract rents from transit and secure below market parity prices, it is likely to face a pushback from any gas supplier.</w:t>
      </w:r>
      <w:r w:rsidR="00B17785">
        <w:t xml:space="preserve"> </w:t>
      </w:r>
      <w:r w:rsidRPr="00871735">
        <w:rPr>
          <w:u w:val="single"/>
        </w:rPr>
        <w:t>So far transit fees have not saved Ukraine from economic and political dysfunction. And distinctly anti-market policies geared toward protecting Ukraine’s transit country status may actually support uncompetitive and inefficient market structure and keep the country reliant on Russia</w:t>
      </w:r>
      <w:r w:rsidRPr="00871735">
        <w:t xml:space="preserve">. </w:t>
      </w:r>
    </w:p>
    <w:p w14:paraId="7B7115EF" w14:textId="3C1484B9" w:rsidR="00871735" w:rsidRDefault="00871735" w:rsidP="00E862E7">
      <w:pPr>
        <w:pStyle w:val="Contention1"/>
      </w:pPr>
    </w:p>
    <w:p w14:paraId="7A34822C" w14:textId="03ACDBB4" w:rsidR="00A10F4E" w:rsidRDefault="00A10F4E" w:rsidP="00E862E7">
      <w:pPr>
        <w:pStyle w:val="Contention1"/>
      </w:pPr>
    </w:p>
    <w:p w14:paraId="7F1B6654" w14:textId="7B15466D" w:rsidR="00961057" w:rsidRDefault="009B2AAB" w:rsidP="00E862E7">
      <w:pPr>
        <w:pStyle w:val="Contention1"/>
      </w:pPr>
      <w:bookmarkStart w:id="25" w:name="_Toc21320027"/>
      <w:r>
        <w:t>SOLVENCY</w:t>
      </w:r>
      <w:bookmarkEnd w:id="25"/>
    </w:p>
    <w:p w14:paraId="18C4ADE6" w14:textId="6E28261F" w:rsidR="00743FAE" w:rsidRDefault="00743FAE" w:rsidP="00743FAE">
      <w:pPr>
        <w:pStyle w:val="Contention1"/>
      </w:pPr>
    </w:p>
    <w:p w14:paraId="56EA3507" w14:textId="5DDFC111" w:rsidR="00942BFE" w:rsidRDefault="0027175B" w:rsidP="008C034B">
      <w:pPr>
        <w:pStyle w:val="Contention1"/>
      </w:pPr>
      <w:bookmarkStart w:id="26" w:name="_Toc460062810"/>
      <w:bookmarkStart w:id="27" w:name="_Toc21320028"/>
      <w:r>
        <w:t>1.</w:t>
      </w:r>
      <w:r w:rsidR="00B17785">
        <w:t xml:space="preserve"> </w:t>
      </w:r>
      <w:bookmarkEnd w:id="26"/>
      <w:r w:rsidR="00507D97">
        <w:t>Too late to stop it</w:t>
      </w:r>
      <w:bookmarkEnd w:id="27"/>
    </w:p>
    <w:p w14:paraId="36A8E4B1" w14:textId="6C17793A" w:rsidR="005E05A9" w:rsidRDefault="005E05A9" w:rsidP="008C034B">
      <w:pPr>
        <w:pStyle w:val="Contention1"/>
      </w:pPr>
    </w:p>
    <w:p w14:paraId="5B92A17A" w14:textId="1347F29A" w:rsidR="005E05A9" w:rsidRDefault="005E05A9" w:rsidP="005E05A9">
      <w:pPr>
        <w:pStyle w:val="Contention2"/>
      </w:pPr>
      <w:bookmarkStart w:id="28" w:name="_Toc21320029"/>
      <w:r>
        <w:t>Sanctioning Nord Stream 2 is just political posturing – it’s already near completion</w:t>
      </w:r>
      <w:bookmarkEnd w:id="28"/>
    </w:p>
    <w:p w14:paraId="26DEA740" w14:textId="68E0EA7C" w:rsidR="00507D97" w:rsidRDefault="00507D97" w:rsidP="00507D97">
      <w:pPr>
        <w:pStyle w:val="Citation3"/>
      </w:pPr>
      <w:bookmarkStart w:id="29" w:name="_Toc21319769"/>
      <w:r w:rsidRPr="005E05A9">
        <w:rPr>
          <w:u w:val="single"/>
        </w:rPr>
        <w:t>Michael Lynch 2019</w:t>
      </w:r>
      <w:r w:rsidRPr="00507D97">
        <w:t xml:space="preserve"> (</w:t>
      </w:r>
      <w:r>
        <w:t>president of Strategic Energy and Economic Research, Inc., and I lecture MBA students at Vienna University</w:t>
      </w:r>
      <w:r w:rsidR="005E05A9">
        <w:t>; former</w:t>
      </w:r>
      <w:r>
        <w:t xml:space="preserve"> president of the US Association for Energy Economics</w:t>
      </w:r>
      <w:r w:rsidRPr="00507D97">
        <w:t>) 3 July 2019 " Sanctions Over Nord Stream 2 Are Wrong On Many Levels</w:t>
      </w:r>
      <w:r>
        <w:t xml:space="preserve">“ </w:t>
      </w:r>
      <w:hyperlink r:id="rId23" w:anchor="531f60d3559c" w:history="1">
        <w:r w:rsidR="00B17785" w:rsidRPr="001C3AE0">
          <w:rPr>
            <w:rStyle w:val="Hyperlink"/>
          </w:rPr>
          <w:t>https://www.forbes.com/sites/michaellynch/2019/07/03/sanctions-over-nord-stream-2-are-wrong-on-many-levels/#531f60d3559c</w:t>
        </w:r>
        <w:bookmarkEnd w:id="29"/>
      </w:hyperlink>
      <w:r w:rsidR="00B17785">
        <w:t xml:space="preserve"> </w:t>
      </w:r>
    </w:p>
    <w:p w14:paraId="3663104D" w14:textId="742F727B" w:rsidR="00507D97" w:rsidRPr="00507D97" w:rsidRDefault="00507D97" w:rsidP="00507D97">
      <w:pPr>
        <w:pStyle w:val="Evidence"/>
      </w:pPr>
      <w:r w:rsidRPr="00507D97">
        <w:t>Another aspect of the bills that disturbs me:</w:t>
      </w:r>
      <w:r w:rsidR="00B17785">
        <w:t xml:space="preserve"> </w:t>
      </w:r>
      <w:r w:rsidRPr="00507D97">
        <w:t>the proposed sanctions against companies involved in Nord Stream 2 look like political posturing, since the pipeline is already near completion. Such behavior is hardly new to Congress, where members often introduce bills that they have no real hope for, but which allows them to tell voters, “I introduced a bill to guarantee that all dogs are finally getting enough cheese!”</w:t>
      </w:r>
    </w:p>
    <w:p w14:paraId="1C4B8B5B" w14:textId="77777777" w:rsidR="00507D97" w:rsidRDefault="00507D97" w:rsidP="008C034B">
      <w:pPr>
        <w:pStyle w:val="Contention1"/>
      </w:pPr>
    </w:p>
    <w:p w14:paraId="6B393031" w14:textId="1D8BA8FA" w:rsidR="008C034B" w:rsidRDefault="00CD154F" w:rsidP="00CD154F">
      <w:pPr>
        <w:pStyle w:val="Contention2"/>
      </w:pPr>
      <w:bookmarkStart w:id="30" w:name="_Toc21320030"/>
      <w:r>
        <w:t>Pipeline is already so far along that US sanctions are unlikely to have a major impact</w:t>
      </w:r>
      <w:bookmarkEnd w:id="30"/>
    </w:p>
    <w:p w14:paraId="36D1B55A" w14:textId="1550BA38" w:rsidR="00CD154F" w:rsidRPr="00A10F4E" w:rsidRDefault="00CD154F" w:rsidP="00CD154F">
      <w:pPr>
        <w:pStyle w:val="Citation3"/>
      </w:pPr>
      <w:bookmarkStart w:id="31" w:name="_Toc21319770"/>
      <w:r w:rsidRPr="00A10F4E">
        <w:rPr>
          <w:u w:val="single"/>
        </w:rPr>
        <w:t>Jude Clemente 2019</w:t>
      </w:r>
      <w:r w:rsidRPr="00A10F4E">
        <w:t>. (Principal at JTC Energy Research Associates, LLC. B.A. in International Relations from Penn State University, with a minor in Statistical Analysis. M.S. in Homeland Secu</w:t>
      </w:r>
      <w:r>
        <w:t>rity from San Diego State Univ</w:t>
      </w:r>
      <w:r w:rsidRPr="00A10F4E">
        <w:t>) 27 June 2019</w:t>
      </w:r>
      <w:r w:rsidR="00B17785">
        <w:t xml:space="preserve"> </w:t>
      </w:r>
      <w:r w:rsidRPr="00A10F4E">
        <w:t xml:space="preserve">“US Sanctions on Nord Stream 2 Natural Gas Pipeline Could Easily Backfire” </w:t>
      </w:r>
      <w:hyperlink r:id="rId24" w:history="1">
        <w:r w:rsidR="00B17785" w:rsidRPr="001C3AE0">
          <w:rPr>
            <w:rStyle w:val="Hyperlink"/>
          </w:rPr>
          <w:t>https://www.realclearenergy.org/articles/2019/06/27/us_sanctions_on_nord_stream_2_natural_gas_pipeline_could_easily_backfire_110454.html</w:t>
        </w:r>
        <w:bookmarkEnd w:id="31"/>
      </w:hyperlink>
      <w:r w:rsidR="00B17785">
        <w:rPr>
          <w:u w:color="7F7F7F"/>
        </w:rPr>
        <w:t xml:space="preserve"> </w:t>
      </w:r>
      <w:r w:rsidR="00B17785">
        <w:rPr>
          <w:rStyle w:val="Hyperlink"/>
          <w:color w:val="auto"/>
          <w:u w:val="none"/>
        </w:rPr>
        <w:t xml:space="preserve"> </w:t>
      </w:r>
    </w:p>
    <w:p w14:paraId="70CE4897" w14:textId="77777777" w:rsidR="00CD154F" w:rsidRPr="00CD154F" w:rsidRDefault="00CD154F" w:rsidP="00CD154F">
      <w:pPr>
        <w:pStyle w:val="Evidence"/>
      </w:pPr>
      <w:r w:rsidRPr="00CD154F">
        <w:t>Overall, the pipeline is already 60-70% built, so U.S. sanctions are unlikely to have a major impact on the project’s completion, stunting their overall intent. And the bills do not make room for an exit route, with no end date or clear condition to lift the sanctions even if new conditions call for it.</w:t>
      </w:r>
    </w:p>
    <w:p w14:paraId="1C9578BE" w14:textId="0B127D99" w:rsidR="00CD154F" w:rsidRDefault="00CD154F" w:rsidP="008C034B">
      <w:pPr>
        <w:pStyle w:val="Contention1"/>
        <w:rPr>
          <w:b w:val="0"/>
          <w:bCs w:val="0"/>
        </w:rPr>
      </w:pPr>
    </w:p>
    <w:p w14:paraId="515E14B5" w14:textId="6B4C2D49" w:rsidR="005E05A9" w:rsidRDefault="005E05A9" w:rsidP="005E05A9">
      <w:pPr>
        <w:pStyle w:val="Contention1"/>
      </w:pPr>
      <w:bookmarkStart w:id="32" w:name="_Toc21320031"/>
      <w:r w:rsidRPr="005E05A9">
        <w:t>2.</w:t>
      </w:r>
      <w:r w:rsidR="00B17785">
        <w:t xml:space="preserve"> </w:t>
      </w:r>
      <w:r>
        <w:t>Sanctions won’t work</w:t>
      </w:r>
      <w:bookmarkEnd w:id="32"/>
    </w:p>
    <w:p w14:paraId="556EC37C" w14:textId="06E37771" w:rsidR="005E05A9" w:rsidRDefault="005E05A9" w:rsidP="005E05A9">
      <w:pPr>
        <w:pStyle w:val="Contention1"/>
      </w:pPr>
    </w:p>
    <w:p w14:paraId="5F69D62F" w14:textId="10E02643" w:rsidR="005E05A9" w:rsidRDefault="005E05A9" w:rsidP="005E05A9">
      <w:pPr>
        <w:pStyle w:val="Contention2"/>
      </w:pPr>
      <w:bookmarkStart w:id="33" w:name="_Toc21320032"/>
      <w:r>
        <w:t>Sanctions unlikely to stop Nord Stream 2 from being completed</w:t>
      </w:r>
      <w:bookmarkEnd w:id="33"/>
    </w:p>
    <w:p w14:paraId="3DBC6220" w14:textId="6F31E3EB" w:rsidR="005E05A9" w:rsidRPr="005E05A9" w:rsidRDefault="005E05A9" w:rsidP="005E05A9">
      <w:pPr>
        <w:pStyle w:val="Citation3"/>
      </w:pPr>
      <w:bookmarkStart w:id="34" w:name="_Toc21319771"/>
      <w:r w:rsidRPr="005E05A9">
        <w:rPr>
          <w:u w:val="single"/>
        </w:rPr>
        <w:t xml:space="preserve">Anna </w:t>
      </w:r>
      <w:proofErr w:type="spellStart"/>
      <w:r w:rsidRPr="005E05A9">
        <w:rPr>
          <w:u w:val="single"/>
        </w:rPr>
        <w:t>Mikulska</w:t>
      </w:r>
      <w:proofErr w:type="spellEnd"/>
      <w:r w:rsidRPr="005E05A9">
        <w:rPr>
          <w:u w:val="single"/>
        </w:rPr>
        <w:t xml:space="preserve"> 2019</w:t>
      </w:r>
      <w:r w:rsidRPr="005E05A9">
        <w:t xml:space="preserve"> (</w:t>
      </w:r>
      <w:r w:rsidRPr="005E05A9">
        <w:rPr>
          <w:rStyle w:val="Emphasis"/>
          <w:i/>
          <w:iCs w:val="0"/>
        </w:rPr>
        <w:t>nonresident fellow for the Center for Energy Studies at Rice University’s Baker Institute for Public Policy &amp; senior fellow at the </w:t>
      </w:r>
      <w:hyperlink r:id="rId25" w:tgtFrame="_blank" w:history="1">
        <w:r w:rsidRPr="005E05A9">
          <w:rPr>
            <w:rStyle w:val="Emphasis"/>
            <w:i/>
            <w:iCs w:val="0"/>
          </w:rPr>
          <w:t>Kleinman Center for Energy Policy</w:t>
        </w:r>
      </w:hyperlink>
      <w:r w:rsidRPr="005E05A9">
        <w:rPr>
          <w:rStyle w:val="Emphasis"/>
          <w:i/>
          <w:iCs w:val="0"/>
        </w:rPr>
        <w:t>, at Univ of Pennsylvania</w:t>
      </w:r>
      <w:r w:rsidRPr="005E05A9">
        <w:t xml:space="preserve">) 15 Aug 2019 “U.S. Sanctions Against Nord Stream 2 Pipeline: Strategic Hit Or Miss?” </w:t>
      </w:r>
      <w:hyperlink r:id="rId26" w:anchor="61f83357e5a7" w:history="1">
        <w:r w:rsidR="00B17785" w:rsidRPr="001C3AE0">
          <w:rPr>
            <w:rStyle w:val="Hyperlink"/>
          </w:rPr>
          <w:t>https://www.forbes.com/sites/thebakersinstitute/2019/08/15/us-sanctions-against-nord-stream-2-pipeline-strategic-hit-or-miss/#61f83357e5a7</w:t>
        </w:r>
        <w:bookmarkEnd w:id="34"/>
      </w:hyperlink>
      <w:r w:rsidR="00B17785">
        <w:t xml:space="preserve"> </w:t>
      </w:r>
    </w:p>
    <w:p w14:paraId="027FDCAD" w14:textId="3694A021" w:rsidR="005E05A9" w:rsidRDefault="005E05A9" w:rsidP="005E05A9">
      <w:pPr>
        <w:pStyle w:val="Evidence"/>
      </w:pPr>
      <w:r w:rsidRPr="00871735">
        <w:rPr>
          <w:u w:val="single"/>
        </w:rPr>
        <w:t>If imposed, U.S. sanctions would be welcomed by many of the CEE countries. But it is </w:t>
      </w:r>
      <w:hyperlink r:id="rId27" w:tgtFrame="_blank" w:history="1">
        <w:r w:rsidRPr="00871735">
          <w:rPr>
            <w:rStyle w:val="Hyperlink"/>
            <w:rFonts w:eastAsia="Arial"/>
            <w:color w:val="000000"/>
            <w:u w:val="single"/>
          </w:rPr>
          <w:t>unlikely that sanctions would stop NS2</w:t>
        </w:r>
      </w:hyperlink>
      <w:r w:rsidRPr="00871735">
        <w:rPr>
          <w:u w:val="single"/>
        </w:rPr>
        <w:t xml:space="preserve"> from being completed</w:t>
      </w:r>
      <w:r w:rsidRPr="005E05A9">
        <w:t>. That being said this tactic could delay the construction and make the pipeline more costly and, as a result, diminish the rents that the Russian regime could pocket from gas sales to Europe. </w:t>
      </w:r>
    </w:p>
    <w:p w14:paraId="7ECFE109" w14:textId="4EDA47FA" w:rsidR="00C746A4" w:rsidRDefault="00C746A4" w:rsidP="005E05A9">
      <w:pPr>
        <w:pStyle w:val="Evidence"/>
      </w:pPr>
    </w:p>
    <w:p w14:paraId="27083330" w14:textId="21F17C67" w:rsidR="00C746A4" w:rsidRDefault="00C746A4" w:rsidP="00C746A4">
      <w:pPr>
        <w:pStyle w:val="Contention2"/>
      </w:pPr>
      <w:bookmarkStart w:id="35" w:name="_Toc21320033"/>
      <w:r>
        <w:t>Russia won’t buckle to pressure, won’t cancel the project</w:t>
      </w:r>
      <w:bookmarkEnd w:id="35"/>
    </w:p>
    <w:p w14:paraId="2D572950" w14:textId="0B9BFBAE" w:rsidR="00C746A4" w:rsidRPr="005E05A9" w:rsidRDefault="00C746A4" w:rsidP="00C746A4">
      <w:pPr>
        <w:pStyle w:val="Citation3"/>
      </w:pPr>
      <w:bookmarkStart w:id="36" w:name="_Toc21319772"/>
      <w:r w:rsidRPr="005E05A9">
        <w:rPr>
          <w:u w:val="single"/>
        </w:rPr>
        <w:t xml:space="preserve">Anna </w:t>
      </w:r>
      <w:proofErr w:type="spellStart"/>
      <w:r w:rsidRPr="005E05A9">
        <w:rPr>
          <w:u w:val="single"/>
        </w:rPr>
        <w:t>Mikulska</w:t>
      </w:r>
      <w:proofErr w:type="spellEnd"/>
      <w:r w:rsidRPr="005E05A9">
        <w:rPr>
          <w:u w:val="single"/>
        </w:rPr>
        <w:t xml:space="preserve"> 2019</w:t>
      </w:r>
      <w:r w:rsidRPr="005E05A9">
        <w:t xml:space="preserve"> (</w:t>
      </w:r>
      <w:r w:rsidRPr="005E05A9">
        <w:rPr>
          <w:rStyle w:val="Emphasis"/>
          <w:i/>
          <w:iCs w:val="0"/>
        </w:rPr>
        <w:t>nonresident fellow for the Center for Energy Studies at Rice University’s Baker Institute for Public Policy &amp; senior fellow at the </w:t>
      </w:r>
      <w:hyperlink r:id="rId28" w:tgtFrame="_blank" w:history="1">
        <w:r w:rsidRPr="005E05A9">
          <w:rPr>
            <w:rStyle w:val="Emphasis"/>
            <w:i/>
            <w:iCs w:val="0"/>
          </w:rPr>
          <w:t>Kleinman Center for Energy Policy</w:t>
        </w:r>
      </w:hyperlink>
      <w:r w:rsidRPr="005E05A9">
        <w:rPr>
          <w:rStyle w:val="Emphasis"/>
          <w:i/>
          <w:iCs w:val="0"/>
        </w:rPr>
        <w:t>, at Univ of Pennsylvania</w:t>
      </w:r>
      <w:r w:rsidRPr="005E05A9">
        <w:t>) 15 Aug 2019 “U.S</w:t>
      </w:r>
      <w:r w:rsidRPr="00B17785">
        <w:t>. Sanctions Against Nord Stream 2</w:t>
      </w:r>
      <w:r w:rsidRPr="005E05A9">
        <w:t xml:space="preserve"> Pipeline: Strategic Hit Or Miss?” </w:t>
      </w:r>
      <w:hyperlink r:id="rId29" w:anchor="61f83357e5a7" w:history="1">
        <w:r w:rsidR="00B17785" w:rsidRPr="001C3AE0">
          <w:rPr>
            <w:rStyle w:val="Hyperlink"/>
          </w:rPr>
          <w:t>https://www.forbes.com/sites/thebakersinstitute/2019/08/15/us-sanctions-against-nord-stream-2-pipeline-strategic-hit-or-miss/#61f83357e5a7</w:t>
        </w:r>
        <w:bookmarkEnd w:id="36"/>
      </w:hyperlink>
      <w:r w:rsidR="00B17785">
        <w:t xml:space="preserve"> </w:t>
      </w:r>
    </w:p>
    <w:p w14:paraId="5F04C6CC" w14:textId="77777777" w:rsidR="00C746A4" w:rsidRPr="00C746A4" w:rsidRDefault="00C746A4" w:rsidP="00C746A4">
      <w:pPr>
        <w:pStyle w:val="Evidence"/>
      </w:pPr>
      <w:r w:rsidRPr="00C746A4">
        <w:t>In the meantime, it is unlikely that Russia will cancel the project if for the sheer desire to show its resolve. In the </w:t>
      </w:r>
      <w:hyperlink r:id="rId30" w:tgtFrame="_blank" w:history="1">
        <w:r w:rsidRPr="00C746A4">
          <w:rPr>
            <w:rStyle w:val="Hyperlink"/>
            <w:rFonts w:eastAsia="Arial"/>
            <w:color w:val="000000"/>
            <w:u w:val="none"/>
          </w:rPr>
          <w:t>words of former White House Communications Director, Anthony Scaramucci</w:t>
        </w:r>
      </w:hyperlink>
      <w:r w:rsidRPr="00C746A4">
        <w:t>:“</w:t>
      </w:r>
      <w:r w:rsidRPr="00C746A4">
        <w:rPr>
          <w:rStyle w:val="Emphasis"/>
          <w:rFonts w:eastAsia="Arial"/>
          <w:i w:val="0"/>
          <w:iCs w:val="0"/>
        </w:rPr>
        <w:t>… the sanctions had in some ways an opposite effect because of Russian culture. I think the Russians would eat snow if they had to survive.” </w:t>
      </w:r>
    </w:p>
    <w:p w14:paraId="49B6A188" w14:textId="77777777" w:rsidR="00C746A4" w:rsidRPr="005E05A9" w:rsidRDefault="00C746A4" w:rsidP="005E05A9">
      <w:pPr>
        <w:pStyle w:val="Evidence"/>
      </w:pPr>
    </w:p>
    <w:p w14:paraId="3DAFAF17" w14:textId="77777777" w:rsidR="005E05A9" w:rsidRDefault="005E05A9" w:rsidP="008C034B">
      <w:pPr>
        <w:pStyle w:val="Contention1"/>
        <w:rPr>
          <w:b w:val="0"/>
          <w:bCs w:val="0"/>
        </w:rPr>
      </w:pPr>
    </w:p>
    <w:p w14:paraId="127150E6" w14:textId="77777777" w:rsidR="00117883" w:rsidRDefault="00117883">
      <w:pPr>
        <w:rPr>
          <w:b/>
          <w:bCs/>
          <w:color w:val="000000"/>
          <w:sz w:val="20"/>
          <w:szCs w:val="20"/>
          <w:lang w:eastAsia="fr-FR"/>
        </w:rPr>
      </w:pPr>
      <w:r>
        <w:br w:type="page"/>
      </w:r>
    </w:p>
    <w:p w14:paraId="7711A08C" w14:textId="07E25F5E" w:rsidR="00AC508B" w:rsidRDefault="00565FE5" w:rsidP="00565FE5">
      <w:pPr>
        <w:pStyle w:val="Contention1"/>
      </w:pPr>
      <w:bookmarkStart w:id="37" w:name="_Toc21320034"/>
      <w:r>
        <w:lastRenderedPageBreak/>
        <w:t>DISADVANTAGES</w:t>
      </w:r>
      <w:bookmarkEnd w:id="37"/>
    </w:p>
    <w:p w14:paraId="7209FBCA" w14:textId="249DB51E" w:rsidR="00732FD3" w:rsidRDefault="00732FD3" w:rsidP="00565FE5">
      <w:pPr>
        <w:pStyle w:val="Contention1"/>
      </w:pPr>
    </w:p>
    <w:p w14:paraId="020A066B" w14:textId="03A2BB59" w:rsidR="00236CF8" w:rsidRDefault="00732FD3" w:rsidP="008C034B">
      <w:pPr>
        <w:pStyle w:val="Contention1"/>
      </w:pPr>
      <w:bookmarkStart w:id="38" w:name="_Toc21320035"/>
      <w:r>
        <w:t>1.</w:t>
      </w:r>
      <w:r w:rsidR="00B17785">
        <w:t xml:space="preserve"> </w:t>
      </w:r>
      <w:r w:rsidR="00BF1A3A">
        <w:t>US businesses harmed</w:t>
      </w:r>
      <w:bookmarkEnd w:id="38"/>
    </w:p>
    <w:p w14:paraId="09A5421D" w14:textId="62826462" w:rsidR="00BF1A3A" w:rsidRDefault="00BF1A3A" w:rsidP="008C034B">
      <w:pPr>
        <w:pStyle w:val="Contention1"/>
      </w:pPr>
    </w:p>
    <w:p w14:paraId="3F51F378" w14:textId="358FE96D" w:rsidR="00BF1A3A" w:rsidRDefault="00BF1A3A" w:rsidP="00BF1A3A">
      <w:pPr>
        <w:pStyle w:val="Contention2"/>
      </w:pPr>
      <w:bookmarkStart w:id="39" w:name="_Toc21320036"/>
      <w:r>
        <w:t>Nord Stream sanctions bill will harm US companies and US economy</w:t>
      </w:r>
      <w:bookmarkEnd w:id="39"/>
    </w:p>
    <w:p w14:paraId="7F1672BA" w14:textId="17EB987C" w:rsidR="00BF1A3A" w:rsidRPr="00BF1A3A" w:rsidRDefault="00BF1A3A" w:rsidP="00BF1A3A">
      <w:pPr>
        <w:pStyle w:val="Citation3"/>
      </w:pPr>
      <w:bookmarkStart w:id="40" w:name="_Toc21319773"/>
      <w:r w:rsidRPr="00BF1A3A">
        <w:rPr>
          <w:u w:val="single"/>
        </w:rPr>
        <w:t xml:space="preserve">Samantha </w:t>
      </w:r>
      <w:proofErr w:type="spellStart"/>
      <w:r w:rsidRPr="00BF1A3A">
        <w:rPr>
          <w:u w:val="single"/>
        </w:rPr>
        <w:t>Sultoon</w:t>
      </w:r>
      <w:proofErr w:type="spellEnd"/>
      <w:r w:rsidRPr="00BF1A3A">
        <w:rPr>
          <w:u w:val="single"/>
        </w:rPr>
        <w:t xml:space="preserve"> 2019</w:t>
      </w:r>
      <w:r w:rsidRPr="00BF1A3A">
        <w:t xml:space="preserve"> (</w:t>
      </w:r>
      <w:r w:rsidRPr="00BF1A3A">
        <w:rPr>
          <w:rStyle w:val="Emphasis"/>
          <w:i/>
          <w:iCs w:val="0"/>
        </w:rPr>
        <w:t>visiting senior fellow with the Atlantic Council’s Global Business and Economics Program and the Scowcroft Center for Strategy and Security;</w:t>
      </w:r>
      <w:r w:rsidR="00B17785">
        <w:rPr>
          <w:rStyle w:val="Emphasis"/>
          <w:i/>
          <w:iCs w:val="0"/>
        </w:rPr>
        <w:t xml:space="preserve"> </w:t>
      </w:r>
      <w:r w:rsidRPr="00BF1A3A">
        <w:rPr>
          <w:rStyle w:val="Emphasis"/>
          <w:i/>
          <w:iCs w:val="0"/>
        </w:rPr>
        <w:t>former sanctions policy expert for the Department of the Treasury’s Office of Foreign Assets Control</w:t>
      </w:r>
      <w:r w:rsidRPr="00BF1A3A">
        <w:t xml:space="preserve">) 31 May 2019 “US Congress Would Undermine Transatlantic Alliance with Nord Stream 2 Sanctions “ </w:t>
      </w:r>
      <w:hyperlink r:id="rId31" w:history="1">
        <w:r w:rsidR="00B17785" w:rsidRPr="001C3AE0">
          <w:rPr>
            <w:rStyle w:val="Hyperlink"/>
          </w:rPr>
          <w:t>https://www.atlanticcouncil.org/blogs/new-atlanticist/us-congress-would-undermine-transatlantic-alliance-with-nord-stream-2-sanctions</w:t>
        </w:r>
        <w:bookmarkEnd w:id="40"/>
      </w:hyperlink>
      <w:r w:rsidR="00B17785">
        <w:t xml:space="preserve"> </w:t>
      </w:r>
    </w:p>
    <w:p w14:paraId="066B69FB" w14:textId="057B6786" w:rsidR="00BF1A3A" w:rsidRPr="00BF1A3A" w:rsidRDefault="00BF1A3A" w:rsidP="00BF1A3A">
      <w:pPr>
        <w:pStyle w:val="Evidence"/>
      </w:pPr>
      <w:r w:rsidRPr="00BF1A3A">
        <w:t xml:space="preserve">Specifically, </w:t>
      </w:r>
      <w:r w:rsidRPr="00BF1A3A">
        <w:rPr>
          <w:u w:val="single"/>
        </w:rPr>
        <w:t>the Act mandates blocking (asset freeze) sanctions on those involved in the sale, leasing, facilitation, or provision of the vessels used in the undersea construction of Russian energy export pipelines at 100 feet below sea level, including Nord Stream 2</w:t>
      </w:r>
      <w:r w:rsidRPr="00BF1A3A">
        <w:t>.</w:t>
      </w:r>
      <w:r w:rsidR="00B17785">
        <w:t xml:space="preserve"> </w:t>
      </w:r>
      <w:r w:rsidRPr="00BF1A3A">
        <w:rPr>
          <w:u w:val="single"/>
        </w:rPr>
        <w:t xml:space="preserve">While this may seem like a technical sanction aimed at Russia, the potential targets are actually major European companies including Germany’s </w:t>
      </w:r>
      <w:proofErr w:type="spellStart"/>
      <w:r w:rsidRPr="00BF1A3A">
        <w:rPr>
          <w:u w:val="single"/>
        </w:rPr>
        <w:t>Uniper</w:t>
      </w:r>
      <w:proofErr w:type="spellEnd"/>
      <w:r w:rsidRPr="00BF1A3A">
        <w:rPr>
          <w:u w:val="single"/>
        </w:rPr>
        <w:t xml:space="preserve"> and </w:t>
      </w:r>
      <w:proofErr w:type="spellStart"/>
      <w:r w:rsidRPr="00BF1A3A">
        <w:rPr>
          <w:u w:val="single"/>
        </w:rPr>
        <w:t>Wintershall</w:t>
      </w:r>
      <w:proofErr w:type="spellEnd"/>
      <w:r w:rsidRPr="00BF1A3A">
        <w:rPr>
          <w:u w:val="single"/>
        </w:rPr>
        <w:t xml:space="preserve"> Holding, Engie of France, Austria’s OMV, and Anglo-Dutch Shell.</w:t>
      </w:r>
      <w:r w:rsidRPr="00BF1A3A">
        <w:t xml:space="preserve"> Since Russia lacks the technology needed for deep-water projects it continues to rely on Western contractors for such pipeline development. The Act also includes the authority for visa bans on principal shareholders and corporate officers of any of these companies. T</w:t>
      </w:r>
      <w:r w:rsidRPr="00BF1A3A">
        <w:rPr>
          <w:u w:val="single"/>
        </w:rPr>
        <w:t>he effects of imposing economic and financial sanctions on these major European energy companies would not be confined solely to Europe. Blocking sanctions would directly hit the companies’ US assets but would also impact energy trade and any payments that simply traverse the US financial system, often solely to switch currencies.</w:t>
      </w:r>
    </w:p>
    <w:p w14:paraId="2E95D6DF" w14:textId="1F3AF0D4" w:rsidR="00BF1A3A" w:rsidRDefault="00BF1A3A" w:rsidP="008C034B">
      <w:pPr>
        <w:pStyle w:val="Contention1"/>
      </w:pPr>
    </w:p>
    <w:p w14:paraId="3335B54E" w14:textId="61A63D22" w:rsidR="00A10F4E" w:rsidRDefault="00A10F4E" w:rsidP="00A10F4E">
      <w:pPr>
        <w:pStyle w:val="Contention2"/>
      </w:pPr>
      <w:bookmarkStart w:id="41" w:name="_Toc21320037"/>
      <w:r>
        <w:t>Nord Stream 2 sanctions would hurt US energy companies</w:t>
      </w:r>
      <w:bookmarkEnd w:id="41"/>
    </w:p>
    <w:p w14:paraId="61A85F20" w14:textId="42DAE48B" w:rsidR="00A10F4E" w:rsidRPr="00A10F4E" w:rsidRDefault="00A10F4E" w:rsidP="00A10F4E">
      <w:pPr>
        <w:pStyle w:val="Citation3"/>
      </w:pPr>
      <w:bookmarkStart w:id="42" w:name="_Toc21319774"/>
      <w:r w:rsidRPr="00A10F4E">
        <w:rPr>
          <w:u w:val="single"/>
        </w:rPr>
        <w:t>Jude Clemente 2019</w:t>
      </w:r>
      <w:r w:rsidRPr="00A10F4E">
        <w:t>. (Principal at JTC Energy Research Associates, LLC. B.A. in International Relations from Penn State University, with a minor in Statistical Analysis. M.S. in Homeland Secu</w:t>
      </w:r>
      <w:r>
        <w:t>rity from San Diego State Univ</w:t>
      </w:r>
      <w:r w:rsidRPr="00A10F4E">
        <w:t>) 27 June 2019</w:t>
      </w:r>
      <w:r w:rsidR="00B17785">
        <w:t xml:space="preserve"> </w:t>
      </w:r>
      <w:r w:rsidRPr="00A10F4E">
        <w:t xml:space="preserve">“US Sanctions on Nord Stream 2 Natural Gas Pipeline Could Easily Backfire” </w:t>
      </w:r>
      <w:hyperlink r:id="rId32" w:history="1">
        <w:r w:rsidR="00B17785" w:rsidRPr="001C3AE0">
          <w:rPr>
            <w:rStyle w:val="Hyperlink"/>
          </w:rPr>
          <w:t>https://www.realclearenergy.org/articles/2019/06/27/us_sanctions_on_nord_stream_2_natural_gas_pipeline_could_easily_backfire_110454.html</w:t>
        </w:r>
        <w:bookmarkEnd w:id="42"/>
      </w:hyperlink>
      <w:r w:rsidR="00B17785">
        <w:rPr>
          <w:u w:color="7F7F7F"/>
        </w:rPr>
        <w:t xml:space="preserve"> </w:t>
      </w:r>
      <w:r w:rsidR="00B17785">
        <w:rPr>
          <w:rStyle w:val="Hyperlink"/>
          <w:color w:val="auto"/>
          <w:u w:val="none"/>
        </w:rPr>
        <w:t xml:space="preserve"> </w:t>
      </w:r>
    </w:p>
    <w:p w14:paraId="3AB9CFF9" w14:textId="13B6AA01" w:rsidR="00A10F4E" w:rsidRDefault="00A10F4E" w:rsidP="00A10F4E">
      <w:pPr>
        <w:pStyle w:val="Evidence"/>
      </w:pPr>
      <w:r w:rsidRPr="00A10F4E">
        <w:t>The House and Senate have two bad bills proposing to sanction Nord Stream 2 natural gas pipeline project that connects Russia to Germany</w:t>
      </w:r>
      <w:r w:rsidRPr="00A10F4E">
        <w:rPr>
          <w:u w:val="single"/>
        </w:rPr>
        <w:t>: </w:t>
      </w:r>
      <w:hyperlink r:id="rId33" w:history="1">
        <w:r w:rsidRPr="00A10F4E">
          <w:rPr>
            <w:rStyle w:val="Hyperlink"/>
            <w:rFonts w:eastAsia="Arial"/>
            <w:color w:val="000000"/>
            <w:u w:val="single"/>
          </w:rPr>
          <w:t>S.1441 Cruz-</w:t>
        </w:r>
        <w:proofErr w:type="spellStart"/>
        <w:r w:rsidRPr="00A10F4E">
          <w:rPr>
            <w:rStyle w:val="Hyperlink"/>
            <w:rFonts w:eastAsia="Arial"/>
            <w:color w:val="000000"/>
            <w:u w:val="single"/>
          </w:rPr>
          <w:t>Shaheen</w:t>
        </w:r>
        <w:proofErr w:type="spellEnd"/>
        <w:r w:rsidRPr="00A10F4E">
          <w:rPr>
            <w:rStyle w:val="Hyperlink"/>
            <w:rFonts w:eastAsia="Arial"/>
            <w:color w:val="000000"/>
            <w:u w:val="single"/>
          </w:rPr>
          <w:t xml:space="preserve"> Russia Sanctions bill</w:t>
        </w:r>
      </w:hyperlink>
      <w:r w:rsidRPr="00A10F4E">
        <w:t> / </w:t>
      </w:r>
      <w:hyperlink r:id="rId34" w:history="1">
        <w:r w:rsidRPr="00A10F4E">
          <w:rPr>
            <w:rStyle w:val="Hyperlink"/>
            <w:rFonts w:eastAsia="Arial"/>
            <w:color w:val="000000"/>
            <w:u w:val="single"/>
          </w:rPr>
          <w:t xml:space="preserve">HR.3206 </w:t>
        </w:r>
        <w:proofErr w:type="spellStart"/>
        <w:r w:rsidRPr="00A10F4E">
          <w:rPr>
            <w:rStyle w:val="Hyperlink"/>
            <w:rFonts w:eastAsia="Arial"/>
            <w:color w:val="000000"/>
            <w:u w:val="single"/>
          </w:rPr>
          <w:t>Kinzinger</w:t>
        </w:r>
        <w:proofErr w:type="spellEnd"/>
        <w:r w:rsidRPr="00A10F4E">
          <w:rPr>
            <w:rStyle w:val="Hyperlink"/>
            <w:rFonts w:eastAsia="Arial"/>
            <w:color w:val="000000"/>
            <w:u w:val="single"/>
          </w:rPr>
          <w:t xml:space="preserve"> companion bill</w:t>
        </w:r>
      </w:hyperlink>
      <w:r w:rsidRPr="00A10F4E">
        <w:t>. To illustrate, the Cruz-</w:t>
      </w:r>
      <w:proofErr w:type="spellStart"/>
      <w:r w:rsidRPr="00A10F4E">
        <w:t>Shaheen</w:t>
      </w:r>
      <w:proofErr w:type="spellEnd"/>
      <w:r w:rsidRPr="00A10F4E">
        <w:t xml:space="preserve"> bill </w:t>
      </w:r>
      <w:r w:rsidRPr="00A10F4E">
        <w:rPr>
          <w:u w:val="single"/>
        </w:rPr>
        <w:t>would freeze the assets of any foreign individuals who facilitate the use of vessels for underwater construction of Nord Stream 2. The bills, however, could have a number of unintended consequences without even achieving their desired results. Such multi-lateral sanctions can cause collateral damage, hamper many international oil and gas companies, and erode U.S. energy companies’ competitiveness abroad. By relying on more and more sanctions, we could be making U.S. oil and gas companies appear as unreliable partners, ever more dangerous since energy markets are becoming more integrated, not less</w:t>
      </w:r>
      <w:r w:rsidRPr="00A10F4E">
        <w:t>.</w:t>
      </w:r>
    </w:p>
    <w:p w14:paraId="61A49FF5" w14:textId="2CA8C931" w:rsidR="00A10F4E" w:rsidRDefault="00A10F4E" w:rsidP="00A10F4E">
      <w:pPr>
        <w:pStyle w:val="Evidence"/>
      </w:pPr>
    </w:p>
    <w:p w14:paraId="55D72C08" w14:textId="77777777" w:rsidR="00117883" w:rsidRDefault="00117883">
      <w:pPr>
        <w:rPr>
          <w:b/>
          <w:bCs/>
          <w:color w:val="000000"/>
          <w:sz w:val="20"/>
          <w:szCs w:val="20"/>
          <w:lang w:eastAsia="fr-FR"/>
        </w:rPr>
      </w:pPr>
      <w:r>
        <w:br w:type="page"/>
      </w:r>
    </w:p>
    <w:p w14:paraId="3E0DE7C9" w14:textId="7178617F" w:rsidR="00C746A4" w:rsidRDefault="00BF1A3A" w:rsidP="008C034B">
      <w:pPr>
        <w:pStyle w:val="Contention1"/>
      </w:pPr>
      <w:bookmarkStart w:id="43" w:name="_Toc21320038"/>
      <w:r>
        <w:lastRenderedPageBreak/>
        <w:t>2.</w:t>
      </w:r>
      <w:r w:rsidR="00B17785">
        <w:t xml:space="preserve"> </w:t>
      </w:r>
      <w:r>
        <w:t>Turn: Gas dependency gets worse</w:t>
      </w:r>
      <w:bookmarkEnd w:id="43"/>
    </w:p>
    <w:p w14:paraId="4B175801" w14:textId="6733AC47" w:rsidR="00BF1A3A" w:rsidRDefault="00BF1A3A" w:rsidP="008C034B">
      <w:pPr>
        <w:pStyle w:val="Contention1"/>
      </w:pPr>
    </w:p>
    <w:p w14:paraId="44650924" w14:textId="05A0D755" w:rsidR="00BF1A3A" w:rsidRDefault="00BF1A3A" w:rsidP="00BF1A3A">
      <w:pPr>
        <w:pStyle w:val="Contention2"/>
      </w:pPr>
      <w:bookmarkStart w:id="44" w:name="_Toc21320039"/>
      <w:r>
        <w:t>Link:</w:t>
      </w:r>
      <w:r w:rsidR="00B17785">
        <w:t xml:space="preserve"> </w:t>
      </w:r>
      <w:r>
        <w:t xml:space="preserve">Sanctions would block future US/Europe energy cooperation, </w:t>
      </w:r>
      <w:r w:rsidRPr="00BF1A3A">
        <w:rPr>
          <w:u w:val="single"/>
        </w:rPr>
        <w:t>reducing</w:t>
      </w:r>
      <w:r>
        <w:t xml:space="preserve"> diversification of German </w:t>
      </w:r>
      <w:r w:rsidR="003449AA">
        <w:t>gas</w:t>
      </w:r>
      <w:r w:rsidR="00B17785">
        <w:t xml:space="preserve"> </w:t>
      </w:r>
      <w:r>
        <w:t>away from Russia</w:t>
      </w:r>
      <w:bookmarkEnd w:id="44"/>
    </w:p>
    <w:p w14:paraId="724E6440" w14:textId="6125C30A" w:rsidR="00BF1A3A" w:rsidRPr="00BF1A3A" w:rsidRDefault="00BF1A3A" w:rsidP="00BF1A3A">
      <w:pPr>
        <w:pStyle w:val="Citation3"/>
      </w:pPr>
      <w:bookmarkStart w:id="45" w:name="_Toc21319775"/>
      <w:r w:rsidRPr="00BF1A3A">
        <w:rPr>
          <w:u w:val="single"/>
        </w:rPr>
        <w:t xml:space="preserve">Samantha </w:t>
      </w:r>
      <w:proofErr w:type="spellStart"/>
      <w:r w:rsidRPr="00BF1A3A">
        <w:rPr>
          <w:u w:val="single"/>
        </w:rPr>
        <w:t>Sultoon</w:t>
      </w:r>
      <w:proofErr w:type="spellEnd"/>
      <w:r w:rsidRPr="00BF1A3A">
        <w:rPr>
          <w:u w:val="single"/>
        </w:rPr>
        <w:t xml:space="preserve"> 2019</w:t>
      </w:r>
      <w:r w:rsidRPr="00BF1A3A">
        <w:t xml:space="preserve"> (</w:t>
      </w:r>
      <w:r w:rsidRPr="00BF1A3A">
        <w:rPr>
          <w:rStyle w:val="Emphasis"/>
          <w:i/>
          <w:iCs w:val="0"/>
        </w:rPr>
        <w:t>visiting senior fellow with the Atlantic Council’s Global Business and Economics Program and the Scowcroft Center for Strategy and Security;</w:t>
      </w:r>
      <w:r w:rsidR="00B17785">
        <w:rPr>
          <w:rStyle w:val="Emphasis"/>
          <w:i/>
          <w:iCs w:val="0"/>
        </w:rPr>
        <w:t xml:space="preserve"> </w:t>
      </w:r>
      <w:r w:rsidRPr="00BF1A3A">
        <w:rPr>
          <w:rStyle w:val="Emphasis"/>
          <w:i/>
          <w:iCs w:val="0"/>
        </w:rPr>
        <w:t>former sanctions policy expert for the Department of the Treasury’s Office of Foreign Assets Control</w:t>
      </w:r>
      <w:r w:rsidRPr="00BF1A3A">
        <w:t xml:space="preserve">) 31 May 2019 “US Congress Would Undermine Transatlantic Alliance with Nord Stream 2 Sanctions “ </w:t>
      </w:r>
      <w:hyperlink r:id="rId35" w:history="1">
        <w:r w:rsidR="00B17785" w:rsidRPr="001C3AE0">
          <w:rPr>
            <w:rStyle w:val="Hyperlink"/>
          </w:rPr>
          <w:t>https://www.atlanticcouncil.org/blogs/new-atlanticist/us-congress-would-undermine-transatlantic-alliance-with-nord-stream-2-sanctions</w:t>
        </w:r>
        <w:bookmarkEnd w:id="45"/>
      </w:hyperlink>
      <w:r w:rsidR="00B17785">
        <w:t xml:space="preserve"> </w:t>
      </w:r>
    </w:p>
    <w:p w14:paraId="7BEF1AB4" w14:textId="1BC8702D" w:rsidR="00BF1A3A" w:rsidRPr="00BF1A3A" w:rsidRDefault="00BF1A3A" w:rsidP="00BF1A3A">
      <w:pPr>
        <w:pStyle w:val="Evidence"/>
      </w:pPr>
      <w:r w:rsidRPr="00BF1A3A">
        <w:rPr>
          <w:u w:val="single"/>
        </w:rPr>
        <w:t>Blocking sanctions</w:t>
      </w:r>
      <w:r w:rsidRPr="00BF1A3A">
        <w:t xml:space="preserve"> would directly hit the companies’ US assets but would also impact energy trade and any payments that simply traverse the US financial system, often solely to switch currencies. It </w:t>
      </w:r>
      <w:r w:rsidRPr="00BF1A3A">
        <w:rPr>
          <w:u w:val="single"/>
        </w:rPr>
        <w:t xml:space="preserve">would stifle existing and future cooperation between US and European energy firms, such </w:t>
      </w:r>
      <w:proofErr w:type="spellStart"/>
      <w:r w:rsidRPr="00BF1A3A">
        <w:rPr>
          <w:u w:val="single"/>
        </w:rPr>
        <w:t>at</w:t>
      </w:r>
      <w:proofErr w:type="spellEnd"/>
      <w:r w:rsidRPr="00BF1A3A">
        <w:rPr>
          <w:u w:val="single"/>
        </w:rPr>
        <w:t xml:space="preserve"> the </w:t>
      </w:r>
      <w:hyperlink r:id="rId36" w:history="1">
        <w:r w:rsidRPr="00BF1A3A">
          <w:rPr>
            <w:rStyle w:val="Hyperlink"/>
            <w:rFonts w:eastAsia="Arial"/>
            <w:color w:val="000000"/>
            <w:u w:val="single"/>
          </w:rPr>
          <w:t>Wilhelmshaven liquefied natural gas</w:t>
        </w:r>
      </w:hyperlink>
      <w:r w:rsidRPr="00BF1A3A">
        <w:rPr>
          <w:u w:val="single"/>
        </w:rPr>
        <w:t xml:space="preserve"> (LNG) terminal in Germany that </w:t>
      </w:r>
      <w:proofErr w:type="spellStart"/>
      <w:r w:rsidRPr="00BF1A3A">
        <w:rPr>
          <w:u w:val="single"/>
        </w:rPr>
        <w:t>Uniper</w:t>
      </w:r>
      <w:proofErr w:type="spellEnd"/>
      <w:r w:rsidRPr="00BF1A3A">
        <w:rPr>
          <w:u w:val="single"/>
        </w:rPr>
        <w:t xml:space="preserve"> is developing and will help both diversify German energy sources away from Russian gas and provide business opportunities for US LNG companies</w:t>
      </w:r>
      <w:r w:rsidRPr="00BF1A3A">
        <w:t>.</w:t>
      </w:r>
    </w:p>
    <w:p w14:paraId="47E4173C" w14:textId="1ED3E4D4" w:rsidR="00C746A4" w:rsidRDefault="00C746A4" w:rsidP="008C034B">
      <w:pPr>
        <w:pStyle w:val="Contention1"/>
      </w:pPr>
    </w:p>
    <w:p w14:paraId="41FE5E79" w14:textId="676E6BF0" w:rsidR="00BF1A3A" w:rsidRDefault="00BF1A3A" w:rsidP="00BF1A3A">
      <w:pPr>
        <w:pStyle w:val="Contention2"/>
      </w:pPr>
      <w:bookmarkStart w:id="46" w:name="_Toc21320040"/>
      <w:r>
        <w:t>Impact:</w:t>
      </w:r>
      <w:r w:rsidR="00B17785">
        <w:t xml:space="preserve"> </w:t>
      </w:r>
      <w:r>
        <w:t>Turn AFF harms</w:t>
      </w:r>
      <w:bookmarkEnd w:id="46"/>
    </w:p>
    <w:p w14:paraId="45809E12" w14:textId="3AD3FA8E" w:rsidR="00BF1A3A" w:rsidRDefault="00BF1A3A" w:rsidP="008C034B">
      <w:pPr>
        <w:pStyle w:val="Contention1"/>
      </w:pPr>
    </w:p>
    <w:p w14:paraId="713FFEF6" w14:textId="40C19184" w:rsidR="00BF1A3A" w:rsidRDefault="00BF1A3A" w:rsidP="00BF1A3A">
      <w:pPr>
        <w:pStyle w:val="Evidence"/>
      </w:pPr>
      <w:r>
        <w:t>They get worse long term, as the plan reverses progress towards its own long-term goal.</w:t>
      </w:r>
      <w:r w:rsidR="00B17785">
        <w:t xml:space="preserve"> </w:t>
      </w:r>
      <w:r>
        <w:t>Whatever the impact is to Germany depending on Russian gas is, it gets worse with an AFF ballot.</w:t>
      </w:r>
    </w:p>
    <w:p w14:paraId="451589DB" w14:textId="4D47E3C2" w:rsidR="00BF1A3A" w:rsidRDefault="00BF1A3A" w:rsidP="00BF1A3A">
      <w:pPr>
        <w:pStyle w:val="Evidence"/>
      </w:pPr>
    </w:p>
    <w:p w14:paraId="59F962F1" w14:textId="3EF05C87" w:rsidR="00BF1A3A" w:rsidRDefault="00BF1A3A" w:rsidP="00BF1A3A">
      <w:pPr>
        <w:pStyle w:val="Contention1"/>
      </w:pPr>
      <w:bookmarkStart w:id="47" w:name="_Toc21320041"/>
      <w:r>
        <w:t>3.</w:t>
      </w:r>
      <w:r w:rsidR="00B17785">
        <w:t xml:space="preserve"> </w:t>
      </w:r>
      <w:r>
        <w:t>Masking DA – distracts us from real solutions</w:t>
      </w:r>
      <w:bookmarkEnd w:id="47"/>
    </w:p>
    <w:p w14:paraId="6F0A1812" w14:textId="7ACDB2EC" w:rsidR="00BF1A3A" w:rsidRDefault="00BF1A3A" w:rsidP="00BF1A3A">
      <w:pPr>
        <w:pStyle w:val="Contention1"/>
      </w:pPr>
    </w:p>
    <w:p w14:paraId="4055F79A" w14:textId="6B681779" w:rsidR="00BF1A3A" w:rsidRDefault="003449AA" w:rsidP="003449AA">
      <w:pPr>
        <w:pStyle w:val="Contention2"/>
      </w:pPr>
      <w:bookmarkStart w:id="48" w:name="_Toc21320042"/>
      <w:r>
        <w:t>Sanctioning Nord Stream 2 is the wrong answer, and takes us away from real solutions</w:t>
      </w:r>
      <w:bookmarkEnd w:id="48"/>
    </w:p>
    <w:p w14:paraId="2D878859" w14:textId="4C037168" w:rsidR="00BF1A3A" w:rsidRPr="00BF1A3A" w:rsidRDefault="00BF1A3A" w:rsidP="00BF1A3A">
      <w:pPr>
        <w:pStyle w:val="Citation3"/>
      </w:pPr>
      <w:bookmarkStart w:id="49" w:name="_Toc21319776"/>
      <w:r w:rsidRPr="00BF1A3A">
        <w:rPr>
          <w:u w:val="single"/>
        </w:rPr>
        <w:t xml:space="preserve">Samantha </w:t>
      </w:r>
      <w:proofErr w:type="spellStart"/>
      <w:r w:rsidRPr="00BF1A3A">
        <w:rPr>
          <w:u w:val="single"/>
        </w:rPr>
        <w:t>Sultoon</w:t>
      </w:r>
      <w:proofErr w:type="spellEnd"/>
      <w:r w:rsidRPr="00BF1A3A">
        <w:rPr>
          <w:u w:val="single"/>
        </w:rPr>
        <w:t xml:space="preserve"> 2019</w:t>
      </w:r>
      <w:r w:rsidRPr="00BF1A3A">
        <w:t xml:space="preserve"> (</w:t>
      </w:r>
      <w:r w:rsidRPr="00BF1A3A">
        <w:rPr>
          <w:rStyle w:val="Emphasis"/>
          <w:i/>
          <w:iCs w:val="0"/>
        </w:rPr>
        <w:t>visiting senior fellow with the Atlantic Council’s Global Business and Economics Program and the Scowcroft Center for Strategy and Security;</w:t>
      </w:r>
      <w:r w:rsidR="00B17785">
        <w:rPr>
          <w:rStyle w:val="Emphasis"/>
          <w:i/>
          <w:iCs w:val="0"/>
        </w:rPr>
        <w:t xml:space="preserve"> </w:t>
      </w:r>
      <w:r w:rsidRPr="00BF1A3A">
        <w:rPr>
          <w:rStyle w:val="Emphasis"/>
          <w:i/>
          <w:iCs w:val="0"/>
        </w:rPr>
        <w:t>former sanctions policy expert for the Department of the Treasury’s Office of Foreign Assets Control</w:t>
      </w:r>
      <w:r w:rsidRPr="00BF1A3A">
        <w:t xml:space="preserve">) 31 May 2019 “US Congress Would Undermine Transatlantic Alliance with Nord Stream 2 Sanctions “ </w:t>
      </w:r>
      <w:hyperlink r:id="rId37" w:history="1">
        <w:r w:rsidR="00B17785" w:rsidRPr="001C3AE0">
          <w:rPr>
            <w:rStyle w:val="Hyperlink"/>
          </w:rPr>
          <w:t>https://www.atlanticcouncil.org/blogs/new-atlanticist/us-congress-would-undermine-transatlantic-alliance-with-nord-stream-2-sanctions</w:t>
        </w:r>
        <w:bookmarkEnd w:id="49"/>
      </w:hyperlink>
      <w:r w:rsidR="00B17785">
        <w:t xml:space="preserve"> </w:t>
      </w:r>
    </w:p>
    <w:p w14:paraId="32E5ACC2" w14:textId="7D804C2E" w:rsidR="00BF1A3A" w:rsidRDefault="00BF1A3A" w:rsidP="00BF1A3A">
      <w:pPr>
        <w:pStyle w:val="Evidence"/>
      </w:pPr>
      <w:r w:rsidRPr="00BF1A3A">
        <w:t>Rather than advancing the diplomacy and support for allies advocated for by the senators behind the Act, this legislation prioritizes punitive action over meaningful solutions. The senators are right that Nord Stream 2 runs counter to Europe’s commitment to energy diversification, but using sanctions (yet again) to counter this foreign policy concern is the wrong policy tool to deploy. Instead of overusing the sanctions tool, Congress should prioritize its role as the pro-European alliance arm of the US government and support European efforts to diversify away from Russian energy sources in a few key ways.</w:t>
      </w:r>
    </w:p>
    <w:p w14:paraId="3DF78A48" w14:textId="38F37FC4" w:rsidR="00A10F4E" w:rsidRDefault="00A10F4E" w:rsidP="00BF1A3A">
      <w:pPr>
        <w:pStyle w:val="Evidence"/>
      </w:pPr>
    </w:p>
    <w:p w14:paraId="212ACBEA" w14:textId="77777777" w:rsidR="00117883" w:rsidRDefault="00117883">
      <w:pPr>
        <w:rPr>
          <w:b/>
          <w:bCs/>
          <w:color w:val="000000"/>
          <w:sz w:val="20"/>
          <w:szCs w:val="20"/>
          <w:lang w:eastAsia="fr-FR"/>
        </w:rPr>
      </w:pPr>
      <w:r>
        <w:br w:type="page"/>
      </w:r>
    </w:p>
    <w:p w14:paraId="3D665945" w14:textId="57A389BA" w:rsidR="00737220" w:rsidRDefault="00A10F4E" w:rsidP="00BF1A3A">
      <w:pPr>
        <w:pStyle w:val="Contention1"/>
      </w:pPr>
      <w:bookmarkStart w:id="50" w:name="_Toc21320043"/>
      <w:r>
        <w:lastRenderedPageBreak/>
        <w:t>4.</w:t>
      </w:r>
      <w:r w:rsidR="00B17785">
        <w:t xml:space="preserve"> </w:t>
      </w:r>
      <w:r>
        <w:t>US/Europe alliance harmed</w:t>
      </w:r>
      <w:r w:rsidR="00CD154F">
        <w:t xml:space="preserve"> and Russian Influence Increased</w:t>
      </w:r>
      <w:bookmarkEnd w:id="50"/>
    </w:p>
    <w:p w14:paraId="782423F9" w14:textId="4708BF33" w:rsidR="00A10F4E" w:rsidRDefault="00A10F4E" w:rsidP="00BF1A3A">
      <w:pPr>
        <w:pStyle w:val="Contention1"/>
      </w:pPr>
    </w:p>
    <w:p w14:paraId="4ADE3E92" w14:textId="36DD7B2B" w:rsidR="006C4481" w:rsidRDefault="006C4481" w:rsidP="008E2A91">
      <w:pPr>
        <w:pStyle w:val="Contention2"/>
      </w:pPr>
      <w:bookmarkStart w:id="51" w:name="_Toc21320044"/>
      <w:r>
        <w:t>Link:</w:t>
      </w:r>
      <w:r w:rsidR="00B17785">
        <w:t xml:space="preserve"> </w:t>
      </w:r>
      <w:r>
        <w:t>No,</w:t>
      </w:r>
      <w:r w:rsidR="00B17785">
        <w:t xml:space="preserve"> </w:t>
      </w:r>
      <w:r>
        <w:t>Europe does NOT want US sanctions on Nord Stream 2</w:t>
      </w:r>
      <w:bookmarkEnd w:id="51"/>
    </w:p>
    <w:p w14:paraId="141171FD" w14:textId="140E9FD2" w:rsidR="006C4481" w:rsidRPr="006C4481" w:rsidRDefault="006C4481" w:rsidP="006C4481">
      <w:pPr>
        <w:pStyle w:val="Citation3"/>
      </w:pPr>
      <w:bookmarkStart w:id="52" w:name="_Toc21319777"/>
      <w:r w:rsidRPr="006C4481">
        <w:rPr>
          <w:u w:val="single"/>
        </w:rPr>
        <w:t xml:space="preserve">Anca </w:t>
      </w:r>
      <w:proofErr w:type="spellStart"/>
      <w:r w:rsidRPr="006C4481">
        <w:rPr>
          <w:u w:val="single"/>
        </w:rPr>
        <w:t>Gurzu</w:t>
      </w:r>
      <w:proofErr w:type="spellEnd"/>
      <w:r w:rsidRPr="006C4481">
        <w:rPr>
          <w:u w:val="single"/>
        </w:rPr>
        <w:t xml:space="preserve"> 2019</w:t>
      </w:r>
      <w:r w:rsidRPr="006C4481">
        <w:t xml:space="preserve"> (journalist) 2 Aug 2019 “EU disunity on US’s anti-Nord Stream 2 push” </w:t>
      </w:r>
      <w:r>
        <w:t xml:space="preserve">POLITICO </w:t>
      </w:r>
      <w:hyperlink r:id="rId38" w:history="1">
        <w:r w:rsidR="00B17785" w:rsidRPr="001C3AE0">
          <w:rPr>
            <w:rStyle w:val="Hyperlink"/>
          </w:rPr>
          <w:t>https://www.politico.eu/article/eu-disunity-hampers-efforts-to-block-us-pipeline-sanctions/</w:t>
        </w:r>
        <w:bookmarkEnd w:id="52"/>
      </w:hyperlink>
      <w:r w:rsidR="00B17785">
        <w:rPr>
          <w:u w:color="7F7F7F"/>
        </w:rPr>
        <w:t xml:space="preserve"> </w:t>
      </w:r>
      <w:r w:rsidR="00B17785">
        <w:rPr>
          <w:rStyle w:val="Hyperlink"/>
          <w:color w:val="auto"/>
          <w:u w:val="none"/>
        </w:rPr>
        <w:t xml:space="preserve">  </w:t>
      </w:r>
    </w:p>
    <w:p w14:paraId="26C37836" w14:textId="2F464BC8" w:rsidR="006C4481" w:rsidRPr="006C4481" w:rsidRDefault="006C4481" w:rsidP="006C4481">
      <w:pPr>
        <w:pStyle w:val="Evidence"/>
      </w:pPr>
      <w:r w:rsidRPr="006C4481">
        <w:t>The European Commission doesn’t like the Nord Stream 2 gas pipeline. But it also doesn’t like the idea of the U.S. imposing sanctions to stop the Russia-backed project. That's creating an awkward snarl of conflicting lobbying and policy efforts that undermines action to block U.S. measures — as happened when a U.S. Senate committee this week backed sanctions. In Brussels, the Commission and the </w:t>
      </w:r>
      <w:hyperlink r:id="rId39" w:tgtFrame="_blank" w:history="1">
        <w:r w:rsidRPr="006C4481">
          <w:rPr>
            <w:rStyle w:val="Hyperlink"/>
            <w:rFonts w:eastAsia="Arial"/>
            <w:color w:val="000000"/>
            <w:u w:val="none"/>
          </w:rPr>
          <w:t>Nord Stream 2</w:t>
        </w:r>
      </w:hyperlink>
      <w:r w:rsidRPr="006C4481">
        <w:t> company are at loggerheads over new EU gas rules that the Gazprom-led project is trying to dodge. In Washington, EU diplomats are lobbying hard to make sure the U.S. won’t slap sanctions on companies helping build the pipeline.</w:t>
      </w:r>
    </w:p>
    <w:p w14:paraId="42FAD6A8" w14:textId="0D900C2F" w:rsidR="00A10F4E" w:rsidRDefault="006C4481" w:rsidP="008E2A91">
      <w:pPr>
        <w:pStyle w:val="Contention2"/>
      </w:pPr>
      <w:r>
        <w:br/>
      </w:r>
      <w:bookmarkStart w:id="53" w:name="_Toc21320045"/>
      <w:r w:rsidR="00A10F4E">
        <w:t>Link:</w:t>
      </w:r>
      <w:r w:rsidR="00B17785">
        <w:t xml:space="preserve"> </w:t>
      </w:r>
      <w:r w:rsidR="00A10F4E">
        <w:t>US/Europe relations harmed because sanctioning Nord Stream 2 would hurt</w:t>
      </w:r>
      <w:r w:rsidR="00B17785">
        <w:t xml:space="preserve"> </w:t>
      </w:r>
      <w:r w:rsidR="00A10F4E">
        <w:t>Europe’s economy and go against their best interests</w:t>
      </w:r>
      <w:bookmarkEnd w:id="53"/>
    </w:p>
    <w:p w14:paraId="2C09D1D6" w14:textId="71AF5756" w:rsidR="00A10F4E" w:rsidRPr="00A10F4E" w:rsidRDefault="00A10F4E" w:rsidP="00A10F4E">
      <w:pPr>
        <w:pStyle w:val="Citation3"/>
      </w:pPr>
      <w:bookmarkStart w:id="54" w:name="_Toc21319778"/>
      <w:r w:rsidRPr="00A10F4E">
        <w:rPr>
          <w:u w:val="single"/>
        </w:rPr>
        <w:t>Jude Clemente 2019</w:t>
      </w:r>
      <w:r w:rsidRPr="00A10F4E">
        <w:t>. (Principal at JTC Energy Research Associates, LLC.</w:t>
      </w:r>
      <w:r w:rsidR="00B17785">
        <w:t xml:space="preserve"> </w:t>
      </w:r>
      <w:r w:rsidRPr="00A10F4E">
        <w:t>B.A. in International Relations from Penn State University, with a minor in Statistical Analysis. M.S. in Homeland Secu</w:t>
      </w:r>
      <w:r>
        <w:t>rity from San Diego State Univ</w:t>
      </w:r>
      <w:r w:rsidRPr="00A10F4E">
        <w:t>) 27 June 2019</w:t>
      </w:r>
      <w:r w:rsidR="00B17785">
        <w:t xml:space="preserve"> </w:t>
      </w:r>
      <w:r w:rsidRPr="00A10F4E">
        <w:t xml:space="preserve">“US Sanctions on Nord Stream 2 Natural Gas Pipeline Could Easily Backfire” </w:t>
      </w:r>
      <w:hyperlink r:id="rId40" w:history="1">
        <w:r w:rsidRPr="00A10F4E">
          <w:rPr>
            <w:rStyle w:val="Hyperlink"/>
            <w:color w:val="auto"/>
            <w:u w:val="none"/>
          </w:rPr>
          <w:t>https://www.realclearenergy.org/articles/2019/06/27/us_sanctions_on_nord_stream_2_natural_gas_pipeline_could_easily_backfire_110454.html</w:t>
        </w:r>
        <w:bookmarkEnd w:id="54"/>
      </w:hyperlink>
    </w:p>
    <w:p w14:paraId="468B7F09" w14:textId="4AF4FBF4" w:rsidR="00A10F4E" w:rsidRDefault="00A10F4E" w:rsidP="00A10F4E">
      <w:pPr>
        <w:pStyle w:val="Evidence"/>
        <w:rPr>
          <w:shd w:val="clear" w:color="auto" w:fill="FFFFFF"/>
        </w:rPr>
      </w:pPr>
      <w:r>
        <w:rPr>
          <w:shd w:val="clear" w:color="auto" w:fill="FFFFFF"/>
        </w:rPr>
        <w:t xml:space="preserve">But beyond that, sanctioning Nord Stream 2 would create even more tension between the U.S. and our European allies. This could dangerously work to disrupt the energy security of the entire European Union. The 5.3 </w:t>
      </w:r>
      <w:proofErr w:type="spellStart"/>
      <w:r>
        <w:rPr>
          <w:shd w:val="clear" w:color="auto" w:fill="FFFFFF"/>
        </w:rPr>
        <w:t>Bcf</w:t>
      </w:r>
      <w:proofErr w:type="spellEnd"/>
      <w:r>
        <w:rPr>
          <w:shd w:val="clear" w:color="auto" w:fill="FFFFFF"/>
        </w:rPr>
        <w:t>/d pipeline is Germany’s project with Russia, and by targeting the pipeline we are working against our allies’ own interests.</w:t>
      </w:r>
    </w:p>
    <w:p w14:paraId="3372AC4A" w14:textId="74C24F40" w:rsidR="00914829" w:rsidRDefault="00914829" w:rsidP="00A10F4E">
      <w:pPr>
        <w:pStyle w:val="Evidence"/>
        <w:rPr>
          <w:shd w:val="clear" w:color="auto" w:fill="FFFFFF"/>
        </w:rPr>
      </w:pPr>
    </w:p>
    <w:p w14:paraId="5D67322D" w14:textId="627F41B3" w:rsidR="00914829" w:rsidRDefault="00914829" w:rsidP="00914829">
      <w:pPr>
        <w:pStyle w:val="Contention2"/>
        <w:rPr>
          <w:shd w:val="clear" w:color="auto" w:fill="FFFFFF"/>
        </w:rPr>
      </w:pPr>
      <w:bookmarkStart w:id="55" w:name="_Toc21320046"/>
      <w:r>
        <w:rPr>
          <w:shd w:val="clear" w:color="auto" w:fill="FFFFFF"/>
        </w:rPr>
        <w:t>Link:</w:t>
      </w:r>
      <w:r w:rsidR="00B17785">
        <w:rPr>
          <w:shd w:val="clear" w:color="auto" w:fill="FFFFFF"/>
        </w:rPr>
        <w:t xml:space="preserve"> </w:t>
      </w:r>
      <w:r>
        <w:rPr>
          <w:shd w:val="clear" w:color="auto" w:fill="FFFFFF"/>
        </w:rPr>
        <w:t>We’d be sanctioning our own allies – not Russia, since they’re the ones building the pipeline.</w:t>
      </w:r>
      <w:r w:rsidR="00B17785">
        <w:rPr>
          <w:shd w:val="clear" w:color="auto" w:fill="FFFFFF"/>
        </w:rPr>
        <w:t xml:space="preserve"> </w:t>
      </w:r>
      <w:r>
        <w:rPr>
          <w:shd w:val="clear" w:color="auto" w:fill="FFFFFF"/>
        </w:rPr>
        <w:t>Not a good way to maintain US influence!</w:t>
      </w:r>
      <w:bookmarkEnd w:id="55"/>
    </w:p>
    <w:p w14:paraId="060DF750" w14:textId="33E690A6" w:rsidR="00914829" w:rsidRDefault="00914829" w:rsidP="00914829">
      <w:pPr>
        <w:pStyle w:val="Citation3"/>
        <w:rPr>
          <w:shd w:val="clear" w:color="auto" w:fill="FFFFFF"/>
        </w:rPr>
      </w:pPr>
      <w:bookmarkStart w:id="56" w:name="_Toc21319779"/>
      <w:r w:rsidRPr="00914829">
        <w:rPr>
          <w:u w:val="single"/>
          <w:shd w:val="clear" w:color="auto" w:fill="FFFFFF"/>
        </w:rPr>
        <w:t>Sen. Rand Paul 2019</w:t>
      </w:r>
      <w:r>
        <w:rPr>
          <w:shd w:val="clear" w:color="auto" w:fill="FFFFFF"/>
        </w:rPr>
        <w:t xml:space="preserve"> (R-Kentucky) letter to Senate colleagues </w:t>
      </w:r>
      <w:hyperlink r:id="rId41" w:history="1">
        <w:r>
          <w:rPr>
            <w:rStyle w:val="Hyperlink"/>
          </w:rPr>
          <w:t>https://www.thedailybeast.com/nord-stream-2-sen-rand-paul-fights-sanctions-on-russian-pipeline</w:t>
        </w:r>
      </w:hyperlink>
      <w:r w:rsidR="00B17785">
        <w:t xml:space="preserve"> </w:t>
      </w:r>
      <w:r>
        <w:t>(Sen. Paul is referring in context to the Nord Stream 2 pipeline)</w:t>
      </w:r>
      <w:bookmarkEnd w:id="56"/>
    </w:p>
    <w:p w14:paraId="06A087F2" w14:textId="5CF255BD" w:rsidR="00914829" w:rsidRPr="00BF1A3A" w:rsidRDefault="00914829" w:rsidP="00914829">
      <w:pPr>
        <w:pStyle w:val="Evidence"/>
      </w:pPr>
      <w:r w:rsidRPr="00914829">
        <w:rPr>
          <w:noProof/>
        </w:rPr>
        <w:drawing>
          <wp:inline distT="0" distB="0" distL="0" distR="0" wp14:anchorId="0DE20E54" wp14:editId="258DEEC9">
            <wp:extent cx="5359179" cy="75899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26400" cy="768516"/>
                    </a:xfrm>
                    <a:prstGeom prst="rect">
                      <a:avLst/>
                    </a:prstGeom>
                    <a:noFill/>
                    <a:ln>
                      <a:noFill/>
                    </a:ln>
                  </pic:spPr>
                </pic:pic>
              </a:graphicData>
            </a:graphic>
          </wp:inline>
        </w:drawing>
      </w:r>
    </w:p>
    <w:p w14:paraId="2AA7BD84" w14:textId="77777777" w:rsidR="00A10F4E" w:rsidRDefault="00A10F4E" w:rsidP="00BF1A3A">
      <w:pPr>
        <w:pStyle w:val="Contention1"/>
      </w:pPr>
    </w:p>
    <w:p w14:paraId="2B5D5B48" w14:textId="77777777" w:rsidR="00737220" w:rsidRPr="00FD1E2D" w:rsidRDefault="00737220" w:rsidP="00737220">
      <w:pPr>
        <w:pStyle w:val="Contention2"/>
        <w:rPr>
          <w:color w:val="000000" w:themeColor="text1"/>
        </w:rPr>
      </w:pPr>
      <w:bookmarkStart w:id="57" w:name="_Toc530238820"/>
      <w:bookmarkStart w:id="58" w:name="_Toc21320047"/>
      <w:r>
        <w:rPr>
          <w:color w:val="000000" w:themeColor="text1"/>
        </w:rPr>
        <w:t>Link</w:t>
      </w:r>
      <w:r w:rsidRPr="00FD1E2D">
        <w:rPr>
          <w:color w:val="000000" w:themeColor="text1"/>
        </w:rPr>
        <w:t>:</w:t>
      </w:r>
      <w:r>
        <w:rPr>
          <w:color w:val="000000" w:themeColor="text1"/>
        </w:rPr>
        <w:t xml:space="preserve"> Russia could influence U.S. allies to move away from the United States</w:t>
      </w:r>
      <w:bookmarkEnd w:id="57"/>
      <w:bookmarkEnd w:id="58"/>
    </w:p>
    <w:p w14:paraId="37839E9E" w14:textId="763087D9" w:rsidR="00737220" w:rsidRDefault="00737220" w:rsidP="00737220">
      <w:pPr>
        <w:pStyle w:val="Citation3"/>
      </w:pPr>
      <w:bookmarkStart w:id="59" w:name="_Toc530238566"/>
      <w:bookmarkStart w:id="60" w:name="_Toc21319780"/>
      <w:r>
        <w:rPr>
          <w:u w:val="single"/>
        </w:rPr>
        <w:t xml:space="preserve">Dr. </w:t>
      </w:r>
      <w:r w:rsidRPr="00FD1E2D">
        <w:rPr>
          <w:u w:val="single"/>
        </w:rPr>
        <w:t xml:space="preserve">George Friedman, Xander Snyder, and Ekaterina </w:t>
      </w:r>
      <w:proofErr w:type="spellStart"/>
      <w:r w:rsidRPr="00FD1E2D">
        <w:rPr>
          <w:u w:val="single"/>
        </w:rPr>
        <w:t>Zolotova</w:t>
      </w:r>
      <w:proofErr w:type="spellEnd"/>
      <w:r w:rsidRPr="00FD1E2D">
        <w:rPr>
          <w:u w:val="single"/>
        </w:rPr>
        <w:t xml:space="preserve"> 2017 (</w:t>
      </w:r>
      <w:r>
        <w:rPr>
          <w:b/>
        </w:rPr>
        <w:t>Friedman</w:t>
      </w:r>
      <w:r>
        <w:t>—PhD in government from Cornell Univ.; regularly briefed</w:t>
      </w:r>
      <w:r w:rsidR="00B17785">
        <w:t xml:space="preserve"> </w:t>
      </w:r>
      <w:r>
        <w:t xml:space="preserve">senior commanders in the US armed services; founder and chairman of the geopolitical forecasting service, Geopolitical Futures. </w:t>
      </w:r>
      <w:r w:rsidRPr="00FE7F94">
        <w:rPr>
          <w:b/>
        </w:rPr>
        <w:t>Snyder</w:t>
      </w:r>
      <w:r>
        <w:t xml:space="preserve">—analyst at Geopolitical Futures. He has a diverse theoretical and practical background in economics; bachelor’s degree, in economics and classical music composition from Cornell Univ. </w:t>
      </w:r>
      <w:proofErr w:type="spellStart"/>
      <w:r w:rsidRPr="00FE7F94">
        <w:rPr>
          <w:b/>
        </w:rPr>
        <w:t>Zolotova</w:t>
      </w:r>
      <w:proofErr w:type="spellEnd"/>
      <w:r>
        <w:t>—</w:t>
      </w:r>
      <w:r w:rsidRPr="00FE7F94">
        <w:t xml:space="preserve">analyst for Geopolitical Futures. Prior to </w:t>
      </w:r>
      <w:r>
        <w:t>that</w:t>
      </w:r>
      <w:r w:rsidRPr="00FE7F94">
        <w:t xml:space="preserve">, </w:t>
      </w:r>
      <w:r>
        <w:t xml:space="preserve">she </w:t>
      </w:r>
      <w:r w:rsidRPr="00FE7F94">
        <w:t>participated in several research projects devoted to problems and prospects of Russia’s integration into the world economy</w:t>
      </w:r>
      <w:r>
        <w:t>;</w:t>
      </w:r>
      <w:r w:rsidRPr="00FE7F94">
        <w:t xml:space="preserve"> specialist degree in international economic relations from Plekhanov </w:t>
      </w:r>
      <w:r>
        <w:t xml:space="preserve">Russian University of Economics) 4 Aug 2017 “4 Maps That Show How Russia Could Strike Back Against US Sanctions,” </w:t>
      </w:r>
      <w:hyperlink r:id="rId43" w:history="1">
        <w:r w:rsidRPr="0027247F">
          <w:rPr>
            <w:rStyle w:val="Hyperlink"/>
          </w:rPr>
          <w:t>https://www.newsmax.com/finance/georgefriedman/russia-us-sanctions-strike/2017/08/04/id/805945/</w:t>
        </w:r>
        <w:bookmarkEnd w:id="59"/>
        <w:bookmarkEnd w:id="60"/>
      </w:hyperlink>
    </w:p>
    <w:p w14:paraId="4F68D57C" w14:textId="5074846E" w:rsidR="00737220" w:rsidRDefault="00737220" w:rsidP="00737220">
      <w:pPr>
        <w:pStyle w:val="Evidence"/>
        <w:rPr>
          <w:u w:val="single"/>
        </w:rPr>
      </w:pPr>
      <w:r>
        <w:t xml:space="preserve">But </w:t>
      </w:r>
      <w:r w:rsidRPr="00CB04D6">
        <w:rPr>
          <w:u w:val="single"/>
        </w:rPr>
        <w:t xml:space="preserve">Washington wouldn’t want Moscow to halt energy flows through Ukraine at its leisure. </w:t>
      </w:r>
      <w:r w:rsidRPr="00FD1E2D">
        <w:t>The US needs to try to manage the Ukraine situation in a way that prevents a greater general German-Russian alignment.</w:t>
      </w:r>
      <w:r>
        <w:t xml:space="preserve"> Plus, Russia cannot bully the United States with its energy exports. Washington doesn’t need them. But </w:t>
      </w:r>
      <w:r w:rsidRPr="00CB04D6">
        <w:rPr>
          <w:u w:val="single"/>
        </w:rPr>
        <w:t>Russia could influence US allies if it chose to retaliate more than it already has. Since the US is far more powerful than Russia, divide and conquer may be Moscow’s best bet.</w:t>
      </w:r>
    </w:p>
    <w:p w14:paraId="21095B69" w14:textId="77777777" w:rsidR="00A10F4E" w:rsidRDefault="00A10F4E" w:rsidP="00737220">
      <w:pPr>
        <w:pStyle w:val="Evidence"/>
        <w:rPr>
          <w:u w:val="single"/>
        </w:rPr>
      </w:pPr>
    </w:p>
    <w:p w14:paraId="03D2D7D5" w14:textId="141AA69B" w:rsidR="00737220" w:rsidRDefault="00737220" w:rsidP="00737220">
      <w:pPr>
        <w:pStyle w:val="Contention2"/>
      </w:pPr>
      <w:bookmarkStart w:id="61" w:name="_Toc530238821"/>
      <w:bookmarkStart w:id="62" w:name="_Toc21320048"/>
      <w:r>
        <w:t>Link:</w:t>
      </w:r>
      <w:r w:rsidR="00B17785">
        <w:t xml:space="preserve"> </w:t>
      </w:r>
      <w:r>
        <w:t>Sanctions would benefit Russia by fostering a point of contention between the U.S. and its European allies</w:t>
      </w:r>
      <w:bookmarkEnd w:id="61"/>
      <w:bookmarkEnd w:id="62"/>
    </w:p>
    <w:p w14:paraId="4AAEBB6E" w14:textId="77777777" w:rsidR="00737220" w:rsidRDefault="00737220" w:rsidP="00737220">
      <w:pPr>
        <w:pStyle w:val="Citation3"/>
      </w:pPr>
      <w:bookmarkStart w:id="63" w:name="_Toc519600382"/>
      <w:bookmarkStart w:id="64" w:name="_Toc519600978"/>
      <w:bookmarkStart w:id="65" w:name="_Toc519676210"/>
      <w:bookmarkStart w:id="66" w:name="_Toc519687572"/>
      <w:bookmarkStart w:id="67" w:name="_Toc530238567"/>
      <w:bookmarkStart w:id="68" w:name="_Toc21319781"/>
      <w:r w:rsidRPr="00726946">
        <w:rPr>
          <w:u w:val="single"/>
        </w:rPr>
        <w:t xml:space="preserve">Yasmeen </w:t>
      </w:r>
      <w:proofErr w:type="spellStart"/>
      <w:r w:rsidRPr="00726946">
        <w:rPr>
          <w:u w:val="single"/>
        </w:rPr>
        <w:t>Serhan</w:t>
      </w:r>
      <w:proofErr w:type="spellEnd"/>
      <w:r w:rsidRPr="00726946">
        <w:rPr>
          <w:u w:val="single"/>
        </w:rPr>
        <w:t xml:space="preserve"> 2017 (</w:t>
      </w:r>
      <w:r w:rsidRPr="00726946">
        <w:t>London-based a</w:t>
      </w:r>
      <w:r>
        <w:t>ssistant editor at The Atlantic. She has a Bachelor of Arts from the University of Southern California. Previously, she was the Managing Editor for the Daily Trojan) 2 Aug</w:t>
      </w:r>
      <w:r w:rsidRPr="00726946">
        <w:t xml:space="preserve"> 2017</w:t>
      </w:r>
      <w:r>
        <w:t>, “</w:t>
      </w:r>
      <w:r w:rsidRPr="00726946">
        <w:t>Why Europe Opposes America's New Russia Sanctions</w:t>
      </w:r>
      <w:r>
        <w:t xml:space="preserve">,” </w:t>
      </w:r>
      <w:hyperlink r:id="rId44" w:history="1">
        <w:r w:rsidRPr="0064316C">
          <w:rPr>
            <w:rStyle w:val="Hyperlink"/>
          </w:rPr>
          <w:t>https://www.theatlantic.com/international/archive/2017/08/why-europe-opposes-the-uss-new-russia-sanctions/535722/</w:t>
        </w:r>
        <w:bookmarkEnd w:id="63"/>
        <w:bookmarkEnd w:id="64"/>
        <w:bookmarkEnd w:id="65"/>
        <w:bookmarkEnd w:id="66"/>
        <w:bookmarkEnd w:id="67"/>
        <w:bookmarkEnd w:id="68"/>
      </w:hyperlink>
      <w:r>
        <w:t xml:space="preserve"> </w:t>
      </w:r>
    </w:p>
    <w:p w14:paraId="2C593584" w14:textId="59190573" w:rsidR="00737220" w:rsidRDefault="00737220" w:rsidP="00737220">
      <w:pPr>
        <w:pStyle w:val="Evidence"/>
      </w:pPr>
      <w:r w:rsidRPr="00726946">
        <w:t xml:space="preserve">Ironically, however, the sanctions do benefit Russia in one way—by fostering a potential point of contention between the U.S. and its European allies. As my colleague Julia </w:t>
      </w:r>
      <w:proofErr w:type="spellStart"/>
      <w:r w:rsidRPr="00726946">
        <w:t>Ioffe</w:t>
      </w:r>
      <w:proofErr w:type="spellEnd"/>
      <w:r w:rsidRPr="00726946">
        <w:t xml:space="preserve"> noted, Russian President Vladimir Putin “has long sought to peel off the EU, or at least some of its member countries, and thus undermine the effect of the 2014 sanctions.”</w:t>
      </w:r>
    </w:p>
    <w:p w14:paraId="2FF2EF9C" w14:textId="5AB94293" w:rsidR="00CD154F" w:rsidRDefault="00CD154F" w:rsidP="00737220">
      <w:pPr>
        <w:pStyle w:val="Evidence"/>
      </w:pPr>
    </w:p>
    <w:p w14:paraId="103BE6A2" w14:textId="295D274C" w:rsidR="00CD154F" w:rsidRDefault="00CD154F" w:rsidP="00CD154F">
      <w:pPr>
        <w:pStyle w:val="Contention2"/>
      </w:pPr>
      <w:bookmarkStart w:id="69" w:name="_Toc21320049"/>
      <w:r>
        <w:t>Brink:</w:t>
      </w:r>
      <w:r w:rsidR="00B17785">
        <w:t xml:space="preserve"> </w:t>
      </w:r>
      <w:r>
        <w:t>Now is the worst time to sanction because Europe is already upset over other sanctions</w:t>
      </w:r>
      <w:bookmarkEnd w:id="69"/>
    </w:p>
    <w:p w14:paraId="6CC5F043" w14:textId="35AE5E85" w:rsidR="00CD154F" w:rsidRPr="00A10F4E" w:rsidRDefault="00CD154F" w:rsidP="00CD154F">
      <w:pPr>
        <w:pStyle w:val="Citation3"/>
      </w:pPr>
      <w:bookmarkStart w:id="70" w:name="_Toc21319782"/>
      <w:r w:rsidRPr="00A10F4E">
        <w:rPr>
          <w:u w:val="single"/>
        </w:rPr>
        <w:t>Jude Clemente 2019</w:t>
      </w:r>
      <w:r w:rsidRPr="00A10F4E">
        <w:t>. (Principal at JTC Energy Research Associates, LLC.</w:t>
      </w:r>
      <w:r w:rsidR="00B17785">
        <w:t xml:space="preserve"> </w:t>
      </w:r>
      <w:r w:rsidRPr="00A10F4E">
        <w:t>B.A. in International Relations from Penn State University, with a minor in Statistical Analysis. M.S. in Homeland Secu</w:t>
      </w:r>
      <w:r>
        <w:t>rity from San Diego State Univ</w:t>
      </w:r>
      <w:r w:rsidRPr="00A10F4E">
        <w:t>) 27 June 2019</w:t>
      </w:r>
      <w:r w:rsidR="00B17785">
        <w:t xml:space="preserve"> </w:t>
      </w:r>
      <w:r w:rsidRPr="00A10F4E">
        <w:t xml:space="preserve">“US Sanctions on Nord Stream 2 Natural Gas Pipeline Could Easily Backfire” </w:t>
      </w:r>
      <w:hyperlink r:id="rId45" w:history="1">
        <w:r w:rsidR="00B17785" w:rsidRPr="001C3AE0">
          <w:rPr>
            <w:rStyle w:val="Hyperlink"/>
          </w:rPr>
          <w:t>https://www.realclearenergy.org/articles/2019/06/27/us_sanctions_on_nord_stream_2_natural_gas_pipeline_could_easily_backfire_110454.html</w:t>
        </w:r>
        <w:bookmarkEnd w:id="70"/>
      </w:hyperlink>
      <w:r w:rsidR="00B17785">
        <w:rPr>
          <w:u w:color="7F7F7F"/>
        </w:rPr>
        <w:t xml:space="preserve"> </w:t>
      </w:r>
      <w:r w:rsidR="00B17785">
        <w:rPr>
          <w:rStyle w:val="Hyperlink"/>
          <w:color w:val="auto"/>
          <w:u w:val="none"/>
        </w:rPr>
        <w:t xml:space="preserve"> </w:t>
      </w:r>
    </w:p>
    <w:p w14:paraId="46BF8B85" w14:textId="77777777" w:rsidR="00CD154F" w:rsidRPr="00CD154F" w:rsidRDefault="00CD154F" w:rsidP="00CD154F">
      <w:pPr>
        <w:pStyle w:val="Evidence"/>
      </w:pPr>
      <w:r w:rsidRPr="00CD154F">
        <w:t xml:space="preserve">Further, the sanctions on Nord Stream 2 would come at a time when public opinion polls in France, German, and other critical European allies have showed a sharp fall in U.S. standing. The Europeans remain upset about the fallout of 2017 U.S. sanctions on aluminum giant </w:t>
      </w:r>
      <w:proofErr w:type="spellStart"/>
      <w:r w:rsidRPr="00CD154F">
        <w:t>Rusal</w:t>
      </w:r>
      <w:proofErr w:type="spellEnd"/>
      <w:r w:rsidRPr="00CD154F">
        <w:t>, a firm owned by a Russian oligarch with close ties to Russian President Vladimir Putin: “</w:t>
      </w:r>
      <w:hyperlink r:id="rId46" w:history="1">
        <w:r w:rsidRPr="00CD154F">
          <w:rPr>
            <w:rStyle w:val="Hyperlink"/>
            <w:rFonts w:eastAsia="Arial"/>
            <w:color w:val="000000"/>
            <w:u w:val="none"/>
          </w:rPr>
          <w:t>EU diplomats back move to ease sanctions on Russian firms</w:t>
        </w:r>
      </w:hyperlink>
      <w:r w:rsidRPr="00CD154F">
        <w:t>.” More U.S. sanctions being considered against new energy projects with Russia surely have our European partners even more worried about damage to their economies.</w:t>
      </w:r>
    </w:p>
    <w:p w14:paraId="7566D886" w14:textId="3B43184D" w:rsidR="00737220" w:rsidRDefault="00117883" w:rsidP="00737220">
      <w:pPr>
        <w:pStyle w:val="Contention2"/>
      </w:pPr>
      <w:bookmarkStart w:id="71" w:name="_Toc530238822"/>
      <w:r>
        <w:br/>
      </w:r>
      <w:bookmarkStart w:id="72" w:name="_Toc21320050"/>
      <w:r w:rsidR="00737220">
        <w:t>Impact:</w:t>
      </w:r>
      <w:r w:rsidR="00B17785">
        <w:t xml:space="preserve"> </w:t>
      </w:r>
      <w:bookmarkStart w:id="73" w:name="_Toc527745542"/>
      <w:bookmarkStart w:id="74" w:name="_Toc529816472"/>
      <w:r w:rsidR="00737220">
        <w:t>World peace &amp; prosperity at risk without US influence.</w:t>
      </w:r>
      <w:r w:rsidR="00B17785">
        <w:t xml:space="preserve"> </w:t>
      </w:r>
      <w:r w:rsidR="00737220">
        <w:t>US hegemony is key to global peace &amp; prosperity</w:t>
      </w:r>
      <w:bookmarkEnd w:id="71"/>
      <w:bookmarkEnd w:id="72"/>
      <w:bookmarkEnd w:id="73"/>
      <w:bookmarkEnd w:id="74"/>
    </w:p>
    <w:p w14:paraId="058D8924" w14:textId="3876D1C0" w:rsidR="00737220" w:rsidRDefault="00737220" w:rsidP="00737220">
      <w:pPr>
        <w:pStyle w:val="Citation3"/>
      </w:pPr>
      <w:bookmarkStart w:id="75" w:name="_Toc21319783"/>
      <w:bookmarkStart w:id="76" w:name="_Toc527745340"/>
      <w:bookmarkStart w:id="77" w:name="_Toc530238568"/>
      <w:r w:rsidRPr="00942469">
        <w:rPr>
          <w:u w:val="single"/>
        </w:rPr>
        <w:t>Capt. M. V. Prato 2009</w:t>
      </w:r>
      <w:r>
        <w:t xml:space="preserve"> (United States Marine </w:t>
      </w:r>
      <w:proofErr w:type="spellStart"/>
      <w:r>
        <w:t>Corps,Command</w:t>
      </w:r>
      <w:proofErr w:type="spellEnd"/>
      <w:r>
        <w:t xml:space="preserve"> and Staff College, Marine Corps Combat Development </w:t>
      </w:r>
      <w:proofErr w:type="spellStart"/>
      <w:r>
        <w:t>Command,Marine</w:t>
      </w:r>
      <w:proofErr w:type="spellEnd"/>
      <w:r>
        <w:t xml:space="preserve"> Corps University) “The Need for American Hegemony” </w:t>
      </w:r>
      <w:hyperlink r:id="rId47" w:history="1">
        <w:r w:rsidR="00B17785" w:rsidRPr="001C3AE0">
          <w:rPr>
            <w:rStyle w:val="Hyperlink"/>
          </w:rPr>
          <w:t>http://www.dtic.mil/dtic/tr/fulltext/u2/a508040.pdf</w:t>
        </w:r>
        <w:bookmarkEnd w:id="75"/>
      </w:hyperlink>
      <w:bookmarkEnd w:id="76"/>
      <w:bookmarkEnd w:id="77"/>
      <w:r w:rsidR="00B17785">
        <w:t xml:space="preserve"> </w:t>
      </w:r>
    </w:p>
    <w:p w14:paraId="21D2D251" w14:textId="77777777" w:rsidR="00737220" w:rsidRDefault="00737220" w:rsidP="00737220">
      <w:pPr>
        <w:pStyle w:val="Evidence"/>
      </w:pPr>
      <w:r w:rsidRPr="00942469">
        <w:rPr>
          <w:u w:val="single"/>
        </w:rPr>
        <w:t>The world witnessed a vast shift in the polarity of geopolitics after the Cold War. The United States became the world’s greatest hegemon with an unequalled ability to globally project cultural, political, economic, and military power</w:t>
      </w:r>
      <w:r>
        <w:t xml:space="preserve"> in a manner not seen since the days of the Roman Empire. Coined the “unipolar moment” by syndicated columnist Charles Krauthammer, the disparity of power between the U.S. and all other nations allows the U.S. to influence the world for the mutual benefit of all responsible states. Unfortunately, the United States is increasingly forced to act unilaterally as a result of both foreign and domestic resentment to U.S. dominance and the rise of liberal internationalism. </w:t>
      </w:r>
      <w:r w:rsidRPr="00942469">
        <w:rPr>
          <w:u w:val="single"/>
        </w:rPr>
        <w:t>The United States must exercise benevolent global hegemony, unilaterally if necessary, to ensure its security and maintain global peace and prosperity</w:t>
      </w:r>
      <w:r>
        <w:t>.</w:t>
      </w:r>
    </w:p>
    <w:p w14:paraId="3D88E342" w14:textId="05B9597D" w:rsidR="00737220" w:rsidRDefault="00737220" w:rsidP="00BF1A3A">
      <w:pPr>
        <w:pStyle w:val="Contention1"/>
      </w:pPr>
    </w:p>
    <w:p w14:paraId="657995B3" w14:textId="783EBFEA" w:rsidR="008E2A91" w:rsidRDefault="008E2A91" w:rsidP="008E2A91">
      <w:pPr>
        <w:pStyle w:val="Contention2"/>
      </w:pPr>
      <w:bookmarkStart w:id="78" w:name="_Toc21320051"/>
      <w:r>
        <w:t>Impact:</w:t>
      </w:r>
      <w:r w:rsidR="00B17785">
        <w:t xml:space="preserve"> </w:t>
      </w:r>
      <w:r>
        <w:t>Russia consistently undermines US strategy and hurts responses to threats</w:t>
      </w:r>
      <w:bookmarkEnd w:id="78"/>
    </w:p>
    <w:p w14:paraId="0470D55D" w14:textId="597DA8C6" w:rsidR="008E2A91" w:rsidRDefault="008E2A91" w:rsidP="008E2A91">
      <w:pPr>
        <w:pStyle w:val="Citation3"/>
      </w:pPr>
      <w:bookmarkStart w:id="79" w:name="_Toc21319784"/>
      <w:r w:rsidRPr="006E0C40">
        <w:rPr>
          <w:u w:val="single"/>
        </w:rPr>
        <w:t>Sebastian Rotella, 2018</w:t>
      </w:r>
      <w:r>
        <w:t xml:space="preserve">. (senior reporter at ProPublica. An award-winning foreign correspondent and investigative reporter.) “The U.S. Considered Declaring Russia a State Sponsor of Terror, Then Dropped It” May 21, 2018. </w:t>
      </w:r>
      <w:hyperlink r:id="rId48" w:history="1">
        <w:r w:rsidR="00B17785" w:rsidRPr="001C3AE0">
          <w:rPr>
            <w:rStyle w:val="Hyperlink"/>
          </w:rPr>
          <w:t>www.propublica.org/article/united-states-considered-declaring-russia-a-state-sponsor-of-terror</w:t>
        </w:r>
        <w:bookmarkEnd w:id="79"/>
      </w:hyperlink>
      <w:r w:rsidR="00B17785">
        <w:t xml:space="preserve"> </w:t>
      </w:r>
    </w:p>
    <w:p w14:paraId="77B60262" w14:textId="77777777" w:rsidR="008E2A91" w:rsidRDefault="008E2A91" w:rsidP="008E2A91">
      <w:pPr>
        <w:pStyle w:val="Evidence"/>
      </w:pPr>
      <w:r>
        <w:t xml:space="preserve">Any successful attempt at cooperation needs to unfold in a broader, more comprehensive context—meaning U.S. foreign and security policy that extends beyond terrorism and includes the building and maintenance of alliances, stability operations and American grand strategy. Here </w:t>
      </w:r>
      <w:r w:rsidRPr="00251A8D">
        <w:rPr>
          <w:u w:val="single"/>
        </w:rPr>
        <w:t>the U.S. faces two major obstacles to working with Moscow: At least at this moment, Russia is an adversary</w:t>
      </w:r>
      <w:r>
        <w:t xml:space="preserve"> (PDF) and U.S. policy is somewhat inchoate. On the first point, </w:t>
      </w:r>
      <w:r w:rsidRPr="00251A8D">
        <w:rPr>
          <w:u w:val="single"/>
        </w:rPr>
        <w:t>one of Russia's chief objectives is to drive a wedge into NATO—via disinformation, support for anti-status quo parties and other means—thus making the alliance less effective in responding to threats. This clearly runs counter to U.S. interests. At times Russia seems to pursue policies with the primary aim of hurting the U.S. A prime example is its reported support for the Taliban in Afghanistan: How could that benefit Russia other than to bog down the U.S. and derail its efforts?</w:t>
      </w:r>
      <w:r>
        <w:t xml:space="preserve"> </w:t>
      </w:r>
    </w:p>
    <w:p w14:paraId="32AAC742" w14:textId="0CE574C7" w:rsidR="00CD154F" w:rsidRDefault="00CD154F" w:rsidP="00BF1A3A">
      <w:pPr>
        <w:pStyle w:val="Contention1"/>
      </w:pPr>
    </w:p>
    <w:p w14:paraId="2FEAA1F8" w14:textId="7026B488" w:rsidR="00284CD6" w:rsidRDefault="00284CD6" w:rsidP="00284CD6">
      <w:pPr>
        <w:pStyle w:val="Title2"/>
      </w:pPr>
      <w:bookmarkStart w:id="80" w:name="_Toc21320052"/>
      <w:r>
        <w:lastRenderedPageBreak/>
        <w:t>Works Cited</w:t>
      </w:r>
      <w:bookmarkEnd w:id="80"/>
    </w:p>
    <w:p w14:paraId="541B2076" w14:textId="77777777" w:rsidR="00B17785" w:rsidRDefault="00284CD6">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B17785" w:rsidRPr="00EB24B4">
        <w:rPr>
          <w:noProof/>
        </w:rPr>
        <w:t>Anna Mikulska 2019</w:t>
      </w:r>
      <w:r w:rsidR="00B17785">
        <w:rPr>
          <w:noProof/>
        </w:rPr>
        <w:t xml:space="preserve"> (nonresident fellow for the Center for Energy Studies at Rice University’s Baker Institute for Public Policy &amp; senior fellow at the Kleinman Center for Energy Policy, at Univ of Pennsylvania) 15 Aug 2019 “U.S. Sanctions Against Nord Stream 2 Pipeline: Strategic Hit Or Miss?” </w:t>
      </w:r>
      <w:r w:rsidR="00B17785" w:rsidRPr="00EB24B4">
        <w:rPr>
          <w:noProof/>
          <w:color w:val="7F7F7F"/>
          <w:u w:val="dotted" w:color="7F7F7F"/>
        </w:rPr>
        <w:t>https://www.forbes.com/sites/thebakersinstitute/2019/08/15/us-sanctions-against-nord-stream-2-pipeline-strategic-hit-or-miss/#61f83357e5a7</w:t>
      </w:r>
    </w:p>
    <w:p w14:paraId="6EF3A70F" w14:textId="1C0E74A2"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Anca Gurzu 2019</w:t>
      </w:r>
      <w:r>
        <w:rPr>
          <w:noProof/>
        </w:rPr>
        <w:t xml:space="preserve"> (journalist) 2 Aug 2019 “EU disunity on US’s anti-Nord Stream 2 push” POLITICO </w:t>
      </w:r>
      <w:r w:rsidRPr="00EB24B4">
        <w:rPr>
          <w:noProof/>
          <w:color w:val="7F7F7F"/>
          <w:u w:val="dotted" w:color="7F7F7F"/>
        </w:rPr>
        <w:t>https://www.politico.eu/article/eu-disunity-hampers-efforts-to-block-us-pipeline-sanctions/</w:t>
      </w:r>
      <w:r w:rsidRPr="00EB24B4">
        <w:rPr>
          <w:noProof/>
          <w:u w:color="7F7F7F"/>
        </w:rPr>
        <w:t xml:space="preserve"> </w:t>
      </w:r>
    </w:p>
    <w:p w14:paraId="145CE077"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Todd Prince 2019</w:t>
      </w:r>
      <w:r>
        <w:rPr>
          <w:noProof/>
        </w:rPr>
        <w:t xml:space="preserve">. (journalist) 13 Aug 2019 “U.S. Efforts To Derail Russian Pipelines To Europe Have Failed Since The 1960s. Will Nord Stream 2 Be Any Different?” </w:t>
      </w:r>
      <w:r w:rsidRPr="00EB24B4">
        <w:rPr>
          <w:noProof/>
          <w:color w:val="7F7F7F"/>
          <w:u w:val="dotted" w:color="7F7F7F"/>
        </w:rPr>
        <w:t>https://www.rferl.org/a/us-efforts-stop-russia-pipelines-will-nord-stream-2-be-different/30107938.html</w:t>
      </w:r>
    </w:p>
    <w:p w14:paraId="2C39B3BD"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Michael Lynch 2019</w:t>
      </w:r>
      <w:r>
        <w:rPr>
          <w:noProof/>
        </w:rPr>
        <w:t xml:space="preserve"> (president of Strategic Energy and Economic Research, Inc., and I lecture MBA students at Vienna University; former president of the US Association for Energy Economics) 3 July 2019 " Sanctions Over Nord Stream 2 Are Wrong On Many Levels“ </w:t>
      </w:r>
      <w:r w:rsidRPr="00EB24B4">
        <w:rPr>
          <w:noProof/>
          <w:color w:val="7F7F7F"/>
          <w:u w:val="dotted" w:color="7F7F7F"/>
        </w:rPr>
        <w:t>https://www.forbes.com/sites/michaellynch/2019/07/03/sanctions-over-nord-stream-2-are-wrong-on-many-levels/#531f60d3559c</w:t>
      </w:r>
    </w:p>
    <w:p w14:paraId="688321B3"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Jude Clemente 2019</w:t>
      </w:r>
      <w:r>
        <w:rPr>
          <w:noProof/>
        </w:rPr>
        <w:t xml:space="preserve">. (Principal at JTC Energy Research Associates, LLC. B.A. in International Relations from Penn State University, with a minor in Statistical Analysis. M.S. in Homeland Security from San Diego State Univ) 27 June 2019 “US Sanctions on Nord Stream 2 Natural Gas Pipeline Could Easily Backfire” </w:t>
      </w:r>
      <w:r w:rsidRPr="00EB24B4">
        <w:rPr>
          <w:noProof/>
          <w:color w:val="7F7F7F"/>
          <w:u w:val="dotted" w:color="7F7F7F"/>
        </w:rPr>
        <w:t>https://www.realclearenergy.org/articles/2019/06/27/us_sanctions_on_nord_stream_2_natural_gas_pipeline_could_easily_backfire_110454.html</w:t>
      </w:r>
    </w:p>
    <w:p w14:paraId="378241C3"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Samantha Sultoon 2019</w:t>
      </w:r>
      <w:r>
        <w:rPr>
          <w:noProof/>
        </w:rPr>
        <w:t xml:space="preserve"> (visiting senior fellow with the Atlantic Council’s Global Business and Economics Program and the Scowcroft Center for Strategy and Security; former sanctions policy expert for the Department of the Treasury’s Office of Foreign Assets Control) 31 May 2019 “US Congress Would Undermine Transatlantic Alliance with Nord Stream 2 Sanctions “ </w:t>
      </w:r>
      <w:r w:rsidRPr="00EB24B4">
        <w:rPr>
          <w:noProof/>
          <w:color w:val="7F7F7F"/>
          <w:u w:val="dotted" w:color="7F7F7F"/>
        </w:rPr>
        <w:t>https://www.atlanticcouncil.org/blogs/new-atlanticist/us-congress-would-undermine-transatlantic-alliance-with-nord-stream-2-sanctions</w:t>
      </w:r>
    </w:p>
    <w:p w14:paraId="7D72EC80" w14:textId="5952A176"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shd w:val="clear" w:color="auto" w:fill="FFFFFF"/>
        </w:rPr>
        <w:t xml:space="preserve">Sen. Rand Paul 2019 (R-Kentucky) letter to Senate colleagues </w:t>
      </w:r>
      <w:r w:rsidRPr="00EB24B4">
        <w:rPr>
          <w:noProof/>
          <w:color w:val="7F7F7F"/>
          <w:u w:val="dotted" w:color="7F7F7F"/>
        </w:rPr>
        <w:t>https://www.thedailybeast.com/nord-stream-2-sen-rand-paul-fights-sanctions-on-russian-pipeline</w:t>
      </w:r>
      <w:r>
        <w:rPr>
          <w:noProof/>
        </w:rPr>
        <w:t xml:space="preserve"> </w:t>
      </w:r>
    </w:p>
    <w:p w14:paraId="3CE7DBDE"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Dr. George Friedman, Xander Snyder, and Ekaterina Zolotova 2017 (</w:t>
      </w:r>
      <w:r w:rsidRPr="00EB24B4">
        <w:rPr>
          <w:b/>
          <w:noProof/>
        </w:rPr>
        <w:t>Friedman</w:t>
      </w:r>
      <w:r>
        <w:rPr>
          <w:noProof/>
        </w:rPr>
        <w:t xml:space="preserve">—PhD in government from Cornell Univ.; regularly briefed senior commanders in the US armed services; founder and chairman of the geopolitical forecasting service, Geopolitical Futures. </w:t>
      </w:r>
      <w:r w:rsidRPr="00EB24B4">
        <w:rPr>
          <w:b/>
          <w:noProof/>
        </w:rPr>
        <w:t>Snyder</w:t>
      </w:r>
      <w:r>
        <w:rPr>
          <w:noProof/>
        </w:rPr>
        <w:t xml:space="preserve">—analyst at Geopolitical Futures. He has a diverse theoretical and practical background in economics; bachelor’s degree, in economics and classical music composition from Cornell Univ. </w:t>
      </w:r>
      <w:r w:rsidRPr="00EB24B4">
        <w:rPr>
          <w:b/>
          <w:noProof/>
        </w:rPr>
        <w:t>Zolotova</w:t>
      </w:r>
      <w:r>
        <w:rPr>
          <w:noProof/>
        </w:rPr>
        <w:t xml:space="preserve">—analyst for Geopolitical Futures. Prior to that, she participated in several research projects devoted to problems and prospects of Russia’s integration into the world economy; specialist degree in international economic relations from Plekhanov Russian University of Economics) 4 Aug 2017 “4 Maps That Show How Russia Could Strike Back Against US Sanctions,” </w:t>
      </w:r>
      <w:r w:rsidRPr="00EB24B4">
        <w:rPr>
          <w:noProof/>
          <w:color w:val="7F7F7F"/>
          <w:u w:val="dotted" w:color="7F7F7F"/>
        </w:rPr>
        <w:t>https://www.newsmax.com/finance/georgefriedman/russia-us-sanctions-strike/2017/08/04/id/805945/</w:t>
      </w:r>
    </w:p>
    <w:p w14:paraId="25EAA6BF"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Yasmeen Serhan 2017 (</w:t>
      </w:r>
      <w:r>
        <w:rPr>
          <w:noProof/>
        </w:rPr>
        <w:t xml:space="preserve">London-based assistant editor at The Atlantic. She has a Bachelor of Arts from the University of Southern California. Previously, she was the Managing Editor for the Daily Trojan) 2 Aug 2017, “Why Europe Opposes America's New Russia Sanctions,” </w:t>
      </w:r>
      <w:r w:rsidRPr="00EB24B4">
        <w:rPr>
          <w:noProof/>
          <w:color w:val="7F7F7F"/>
          <w:u w:val="dotted" w:color="7F7F7F"/>
        </w:rPr>
        <w:t>https://www.theatlantic.com/international/archive/2017/08/why-europe-opposes-the-uss-new-russia-sanctions/535722/</w:t>
      </w:r>
    </w:p>
    <w:p w14:paraId="79ADD2DB"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Capt. M. V. Prato 2009</w:t>
      </w:r>
      <w:r>
        <w:rPr>
          <w:noProof/>
        </w:rPr>
        <w:t xml:space="preserve"> (United States Marine Corps,Command and Staff College, Marine Corps Combat Development Command,Marine Corps University) “The Need for American Hegemony” </w:t>
      </w:r>
      <w:r w:rsidRPr="00EB24B4">
        <w:rPr>
          <w:noProof/>
          <w:color w:val="7F7F7F"/>
          <w:u w:val="dotted" w:color="7F7F7F"/>
        </w:rPr>
        <w:t>http://www.dtic.mil/dtic/tr/fulltext/u2/a508040.pdf</w:t>
      </w:r>
    </w:p>
    <w:p w14:paraId="1C7F14CC" w14:textId="77777777" w:rsidR="00B17785" w:rsidRDefault="00B17785">
      <w:pPr>
        <w:pStyle w:val="TOC4"/>
        <w:tabs>
          <w:tab w:val="right" w:leader="dot" w:pos="9350"/>
        </w:tabs>
        <w:rPr>
          <w:rFonts w:asciiTheme="minorHAnsi" w:eastAsiaTheme="minorEastAsia" w:hAnsiTheme="minorHAnsi" w:cstheme="minorBidi"/>
          <w:noProof/>
          <w:sz w:val="24"/>
          <w:u w:val="none"/>
        </w:rPr>
      </w:pPr>
      <w:r w:rsidRPr="00EB24B4">
        <w:rPr>
          <w:noProof/>
        </w:rPr>
        <w:t>Sebastian Rotella, 2018</w:t>
      </w:r>
      <w:r>
        <w:rPr>
          <w:noProof/>
        </w:rPr>
        <w:t xml:space="preserve">. (senior reporter at ProPublica. An award-winning foreign correspondent and investigative reporter.) “The U.S. Considered Declaring Russia a State Sponsor of Terror, Then Dropped It” May 21, 2018. </w:t>
      </w:r>
      <w:r w:rsidRPr="00EB24B4">
        <w:rPr>
          <w:noProof/>
          <w:color w:val="7F7F7F"/>
          <w:u w:val="dotted" w:color="7F7F7F"/>
        </w:rPr>
        <w:t>www.propublica.org/article/united-states-considered-declaring-russia-a-state-sponsor-of-terror</w:t>
      </w:r>
    </w:p>
    <w:p w14:paraId="19C9E25A" w14:textId="067F137C" w:rsidR="00284CD6" w:rsidRPr="00D922B2" w:rsidRDefault="00284CD6" w:rsidP="003219CE">
      <w:pPr>
        <w:pStyle w:val="TOC4"/>
        <w:numPr>
          <w:ilvl w:val="0"/>
          <w:numId w:val="0"/>
        </w:numPr>
        <w:tabs>
          <w:tab w:val="right" w:leader="dot" w:pos="9350"/>
        </w:tabs>
      </w:pPr>
      <w:r>
        <w:fldChar w:fldCharType="end"/>
      </w:r>
    </w:p>
    <w:p w14:paraId="70C328AE" w14:textId="77777777" w:rsidR="00BB69A7" w:rsidRDefault="00BB69A7"/>
    <w:sectPr w:rsidR="00BB69A7" w:rsidSect="00BB69A7">
      <w:headerReference w:type="default" r:id="rId49"/>
      <w:footerReference w:type="default" r:id="rId5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748DF" w14:textId="77777777" w:rsidR="001D32A9" w:rsidRDefault="001D32A9" w:rsidP="00C670C9">
      <w:r>
        <w:separator/>
      </w:r>
    </w:p>
  </w:endnote>
  <w:endnote w:type="continuationSeparator" w:id="0">
    <w:p w14:paraId="6C93ACA3" w14:textId="77777777" w:rsidR="001D32A9" w:rsidRDefault="001D32A9"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318D1" w14:textId="54E89AAA" w:rsidR="00BB1655" w:rsidRDefault="00BB1655"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8C034B">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117883">
      <w:rPr>
        <w:noProof/>
      </w:rPr>
      <w:t>1</w:t>
    </w:r>
    <w:r w:rsidRPr="0018486A">
      <w:rPr>
        <w:b w:val="0"/>
      </w:rPr>
      <w:fldChar w:fldCharType="end"/>
    </w:r>
    <w:r w:rsidRPr="0018486A">
      <w:t xml:space="preserve"> of </w:t>
    </w:r>
    <w:r w:rsidR="001D32A9">
      <w:fldChar w:fldCharType="begin"/>
    </w:r>
    <w:r w:rsidR="001D32A9">
      <w:instrText xml:space="preserve"> NUMPAGES </w:instrText>
    </w:r>
    <w:r w:rsidR="001D32A9">
      <w:fldChar w:fldCharType="separate"/>
    </w:r>
    <w:r w:rsidR="00117883">
      <w:rPr>
        <w:noProof/>
      </w:rPr>
      <w:t>12</w:t>
    </w:r>
    <w:r w:rsidR="001D32A9">
      <w:rPr>
        <w:noProof/>
      </w:rPr>
      <w:fldChar w:fldCharType="end"/>
    </w:r>
    <w:r>
      <w:tab/>
    </w:r>
    <w:r w:rsidRPr="0018486A">
      <w:rPr>
        <w:sz w:val="18"/>
        <w:szCs w:val="18"/>
      </w:rPr>
      <w:t xml:space="preserve"> </w:t>
    </w:r>
    <w:r>
      <w:rPr>
        <w:sz w:val="18"/>
        <w:szCs w:val="18"/>
      </w:rPr>
      <w:t>MonumentMembers.com</w:t>
    </w:r>
  </w:p>
  <w:p w14:paraId="05FBCF77" w14:textId="77777777" w:rsidR="00BB1655" w:rsidRDefault="00BB1655"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BB1655" w:rsidRPr="00303BC4" w:rsidRDefault="00BB1655"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653D1" w14:textId="77777777" w:rsidR="001D32A9" w:rsidRDefault="001D32A9" w:rsidP="00C670C9">
      <w:r>
        <w:separator/>
      </w:r>
    </w:p>
  </w:footnote>
  <w:footnote w:type="continuationSeparator" w:id="0">
    <w:p w14:paraId="40E69C9D" w14:textId="77777777" w:rsidR="001D32A9" w:rsidRDefault="001D32A9"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69F1C" w14:textId="5B1E8FF3" w:rsidR="00BB1655" w:rsidRDefault="008C034B" w:rsidP="00BB69A7">
    <w:pPr>
      <w:pStyle w:val="Footer"/>
    </w:pPr>
    <w:r>
      <w:t>Negative:</w:t>
    </w:r>
    <w:r w:rsidR="00B17785">
      <w:t xml:space="preserve"> </w:t>
    </w:r>
    <w:r>
      <w:t>Nord Stream 2 - good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815037"/>
    <w:multiLevelType w:val="multilevel"/>
    <w:tmpl w:val="3084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806445"/>
    <w:multiLevelType w:val="multilevel"/>
    <w:tmpl w:val="F93E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D16417B"/>
    <w:multiLevelType w:val="hybridMultilevel"/>
    <w:tmpl w:val="8A0A4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56284"/>
    <w:multiLevelType w:val="multilevel"/>
    <w:tmpl w:val="8130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8"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14BA52A3"/>
    <w:multiLevelType w:val="hybridMultilevel"/>
    <w:tmpl w:val="40FA3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5982D34"/>
    <w:multiLevelType w:val="hybridMultilevel"/>
    <w:tmpl w:val="9718E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1B25E5"/>
    <w:multiLevelType w:val="hybridMultilevel"/>
    <w:tmpl w:val="BD60C26A"/>
    <w:lvl w:ilvl="0" w:tplc="64C0747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7"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7F0DD2"/>
    <w:multiLevelType w:val="multilevel"/>
    <w:tmpl w:val="AEA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41251F8"/>
    <w:multiLevelType w:val="multilevel"/>
    <w:tmpl w:val="A610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2"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B478D8"/>
    <w:multiLevelType w:val="multilevel"/>
    <w:tmpl w:val="97B0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A04C85"/>
    <w:multiLevelType w:val="multilevel"/>
    <w:tmpl w:val="7B1E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1D68C2"/>
    <w:multiLevelType w:val="multilevel"/>
    <w:tmpl w:val="706E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8"/>
  </w:num>
  <w:num w:numId="3">
    <w:abstractNumId w:val="18"/>
  </w:num>
  <w:num w:numId="4">
    <w:abstractNumId w:val="25"/>
  </w:num>
  <w:num w:numId="5">
    <w:abstractNumId w:val="44"/>
  </w:num>
  <w:num w:numId="6">
    <w:abstractNumId w:val="21"/>
  </w:num>
  <w:num w:numId="7">
    <w:abstractNumId w:val="45"/>
  </w:num>
  <w:num w:numId="8">
    <w:abstractNumId w:val="3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43"/>
  </w:num>
  <w:num w:numId="20">
    <w:abstractNumId w:val="36"/>
  </w:num>
  <w:num w:numId="21">
    <w:abstractNumId w:val="24"/>
  </w:num>
  <w:num w:numId="22">
    <w:abstractNumId w:val="12"/>
  </w:num>
  <w:num w:numId="23">
    <w:abstractNumId w:val="19"/>
  </w:num>
  <w:num w:numId="24">
    <w:abstractNumId w:val="14"/>
  </w:num>
  <w:num w:numId="25">
    <w:abstractNumId w:val="0"/>
  </w:num>
  <w:num w:numId="26">
    <w:abstractNumId w:val="32"/>
  </w:num>
  <w:num w:numId="27">
    <w:abstractNumId w:val="29"/>
  </w:num>
  <w:num w:numId="28">
    <w:abstractNumId w:val="41"/>
  </w:num>
  <w:num w:numId="29">
    <w:abstractNumId w:val="26"/>
  </w:num>
  <w:num w:numId="30">
    <w:abstractNumId w:val="31"/>
  </w:num>
  <w:num w:numId="31">
    <w:abstractNumId w:val="17"/>
  </w:num>
  <w:num w:numId="32">
    <w:abstractNumId w:val="37"/>
  </w:num>
  <w:num w:numId="33">
    <w:abstractNumId w:val="46"/>
  </w:num>
  <w:num w:numId="34">
    <w:abstractNumId w:val="35"/>
  </w:num>
  <w:num w:numId="35">
    <w:abstractNumId w:val="27"/>
  </w:num>
  <w:num w:numId="36">
    <w:abstractNumId w:val="13"/>
  </w:num>
  <w:num w:numId="37">
    <w:abstractNumId w:val="16"/>
  </w:num>
  <w:num w:numId="38">
    <w:abstractNumId w:val="11"/>
  </w:num>
  <w:num w:numId="39">
    <w:abstractNumId w:val="40"/>
  </w:num>
  <w:num w:numId="40">
    <w:abstractNumId w:val="42"/>
  </w:num>
  <w:num w:numId="41">
    <w:abstractNumId w:val="23"/>
  </w:num>
  <w:num w:numId="42">
    <w:abstractNumId w:val="28"/>
  </w:num>
  <w:num w:numId="43">
    <w:abstractNumId w:val="34"/>
  </w:num>
  <w:num w:numId="44">
    <w:abstractNumId w:val="30"/>
  </w:num>
  <w:num w:numId="45">
    <w:abstractNumId w:val="15"/>
  </w:num>
  <w:num w:numId="46">
    <w:abstractNumId w:val="20"/>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D6"/>
    <w:rsid w:val="00001D4C"/>
    <w:rsid w:val="00011038"/>
    <w:rsid w:val="00030F7D"/>
    <w:rsid w:val="00036FC5"/>
    <w:rsid w:val="00056046"/>
    <w:rsid w:val="00062E50"/>
    <w:rsid w:val="0007345C"/>
    <w:rsid w:val="0009482E"/>
    <w:rsid w:val="00095DEB"/>
    <w:rsid w:val="000E5E14"/>
    <w:rsid w:val="000F296F"/>
    <w:rsid w:val="00115876"/>
    <w:rsid w:val="00117883"/>
    <w:rsid w:val="00127676"/>
    <w:rsid w:val="001363FD"/>
    <w:rsid w:val="0015277B"/>
    <w:rsid w:val="00156DEE"/>
    <w:rsid w:val="001605E9"/>
    <w:rsid w:val="00186FA9"/>
    <w:rsid w:val="001A6521"/>
    <w:rsid w:val="001B0BB6"/>
    <w:rsid w:val="001D32A9"/>
    <w:rsid w:val="001E36AD"/>
    <w:rsid w:val="00214AAD"/>
    <w:rsid w:val="00230D22"/>
    <w:rsid w:val="00231E15"/>
    <w:rsid w:val="00236CF8"/>
    <w:rsid w:val="002478F7"/>
    <w:rsid w:val="0027175B"/>
    <w:rsid w:val="00284CD6"/>
    <w:rsid w:val="0029232D"/>
    <w:rsid w:val="002939B4"/>
    <w:rsid w:val="002958F4"/>
    <w:rsid w:val="002977FB"/>
    <w:rsid w:val="002A3E41"/>
    <w:rsid w:val="002B308E"/>
    <w:rsid w:val="002C00AC"/>
    <w:rsid w:val="002D3600"/>
    <w:rsid w:val="002D5CC8"/>
    <w:rsid w:val="00310F7C"/>
    <w:rsid w:val="003219CE"/>
    <w:rsid w:val="00343C20"/>
    <w:rsid w:val="003449AA"/>
    <w:rsid w:val="0037236D"/>
    <w:rsid w:val="0037302B"/>
    <w:rsid w:val="00386E4B"/>
    <w:rsid w:val="00395405"/>
    <w:rsid w:val="003C5A8E"/>
    <w:rsid w:val="003D5AC6"/>
    <w:rsid w:val="003E2F84"/>
    <w:rsid w:val="0040602F"/>
    <w:rsid w:val="00467036"/>
    <w:rsid w:val="00494445"/>
    <w:rsid w:val="004B1552"/>
    <w:rsid w:val="004B1A8D"/>
    <w:rsid w:val="004D46AF"/>
    <w:rsid w:val="00507D97"/>
    <w:rsid w:val="0051066C"/>
    <w:rsid w:val="00521BE9"/>
    <w:rsid w:val="00544D33"/>
    <w:rsid w:val="00561A3C"/>
    <w:rsid w:val="0056569A"/>
    <w:rsid w:val="00565FE5"/>
    <w:rsid w:val="0057449A"/>
    <w:rsid w:val="00594719"/>
    <w:rsid w:val="005C2515"/>
    <w:rsid w:val="005C2B27"/>
    <w:rsid w:val="005D69B3"/>
    <w:rsid w:val="005E05A9"/>
    <w:rsid w:val="00613DC3"/>
    <w:rsid w:val="0062470F"/>
    <w:rsid w:val="00637F25"/>
    <w:rsid w:val="00650654"/>
    <w:rsid w:val="00666D8B"/>
    <w:rsid w:val="0066792F"/>
    <w:rsid w:val="006C10E2"/>
    <w:rsid w:val="006C4481"/>
    <w:rsid w:val="006E28EC"/>
    <w:rsid w:val="006F204E"/>
    <w:rsid w:val="006F269E"/>
    <w:rsid w:val="006F7044"/>
    <w:rsid w:val="00710F79"/>
    <w:rsid w:val="007230C4"/>
    <w:rsid w:val="00732FD3"/>
    <w:rsid w:val="00737220"/>
    <w:rsid w:val="00742812"/>
    <w:rsid w:val="00743FAE"/>
    <w:rsid w:val="00772B68"/>
    <w:rsid w:val="00773A97"/>
    <w:rsid w:val="00773B02"/>
    <w:rsid w:val="00787212"/>
    <w:rsid w:val="007D3D4D"/>
    <w:rsid w:val="00827FD5"/>
    <w:rsid w:val="0086410B"/>
    <w:rsid w:val="00871735"/>
    <w:rsid w:val="008B61E3"/>
    <w:rsid w:val="008C034B"/>
    <w:rsid w:val="008C190A"/>
    <w:rsid w:val="008C1D64"/>
    <w:rsid w:val="008E2A91"/>
    <w:rsid w:val="008F4E8B"/>
    <w:rsid w:val="009108D6"/>
    <w:rsid w:val="00914829"/>
    <w:rsid w:val="00922539"/>
    <w:rsid w:val="00942BFE"/>
    <w:rsid w:val="0095705D"/>
    <w:rsid w:val="00961057"/>
    <w:rsid w:val="00965C78"/>
    <w:rsid w:val="009B2AAB"/>
    <w:rsid w:val="00A10F4E"/>
    <w:rsid w:val="00A20AE9"/>
    <w:rsid w:val="00A24BDA"/>
    <w:rsid w:val="00A27414"/>
    <w:rsid w:val="00A30A69"/>
    <w:rsid w:val="00A53647"/>
    <w:rsid w:val="00A728EF"/>
    <w:rsid w:val="00A908F6"/>
    <w:rsid w:val="00A911EA"/>
    <w:rsid w:val="00AC508B"/>
    <w:rsid w:val="00AE2FE1"/>
    <w:rsid w:val="00B17785"/>
    <w:rsid w:val="00B64085"/>
    <w:rsid w:val="00B9371F"/>
    <w:rsid w:val="00BB1655"/>
    <w:rsid w:val="00BB2F58"/>
    <w:rsid w:val="00BB69A7"/>
    <w:rsid w:val="00BC4319"/>
    <w:rsid w:val="00BD238B"/>
    <w:rsid w:val="00BF1A3A"/>
    <w:rsid w:val="00C069E6"/>
    <w:rsid w:val="00C179DC"/>
    <w:rsid w:val="00C40A20"/>
    <w:rsid w:val="00C670C9"/>
    <w:rsid w:val="00C746A4"/>
    <w:rsid w:val="00C85A69"/>
    <w:rsid w:val="00C96787"/>
    <w:rsid w:val="00CB6081"/>
    <w:rsid w:val="00CC462B"/>
    <w:rsid w:val="00CD154F"/>
    <w:rsid w:val="00CD2C02"/>
    <w:rsid w:val="00CE1D51"/>
    <w:rsid w:val="00CE6593"/>
    <w:rsid w:val="00D227A3"/>
    <w:rsid w:val="00D55A8E"/>
    <w:rsid w:val="00D76F87"/>
    <w:rsid w:val="00D960EC"/>
    <w:rsid w:val="00DA6CBD"/>
    <w:rsid w:val="00DC463F"/>
    <w:rsid w:val="00DF1D28"/>
    <w:rsid w:val="00E05270"/>
    <w:rsid w:val="00E072BB"/>
    <w:rsid w:val="00E3173C"/>
    <w:rsid w:val="00E602C6"/>
    <w:rsid w:val="00E77FD1"/>
    <w:rsid w:val="00E85C39"/>
    <w:rsid w:val="00E862E7"/>
    <w:rsid w:val="00E9087C"/>
    <w:rsid w:val="00EC7216"/>
    <w:rsid w:val="00EF32CA"/>
    <w:rsid w:val="00EF3E39"/>
    <w:rsid w:val="00F03C2B"/>
    <w:rsid w:val="00F673EF"/>
    <w:rsid w:val="00FA2DF8"/>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32"/>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29"/>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1">
    <w:name w:val="Unresolved Mention1"/>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 w:type="character" w:styleId="UnresolvedMention">
    <w:name w:val="Unresolved Mention"/>
    <w:basedOn w:val="DefaultParagraphFont"/>
    <w:uiPriority w:val="99"/>
    <w:semiHidden/>
    <w:unhideWhenUsed/>
    <w:rsid w:val="00B17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25108326">
      <w:bodyDiv w:val="1"/>
      <w:marLeft w:val="0"/>
      <w:marRight w:val="0"/>
      <w:marTop w:val="0"/>
      <w:marBottom w:val="0"/>
      <w:divBdr>
        <w:top w:val="none" w:sz="0" w:space="0" w:color="auto"/>
        <w:left w:val="none" w:sz="0" w:space="0" w:color="auto"/>
        <w:bottom w:val="none" w:sz="0" w:space="0" w:color="auto"/>
        <w:right w:val="none" w:sz="0" w:space="0" w:color="auto"/>
      </w:divBdr>
      <w:divsChild>
        <w:div w:id="1430274265">
          <w:marLeft w:val="0"/>
          <w:marRight w:val="0"/>
          <w:marTop w:val="0"/>
          <w:marBottom w:val="0"/>
          <w:divBdr>
            <w:top w:val="none" w:sz="0" w:space="0" w:color="auto"/>
            <w:left w:val="none" w:sz="0" w:space="0" w:color="auto"/>
            <w:bottom w:val="none" w:sz="0" w:space="0" w:color="auto"/>
            <w:right w:val="none" w:sz="0" w:space="0" w:color="auto"/>
          </w:divBdr>
          <w:divsChild>
            <w:div w:id="78993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62535239">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38691910">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78011018">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75591025">
      <w:bodyDiv w:val="1"/>
      <w:marLeft w:val="0"/>
      <w:marRight w:val="0"/>
      <w:marTop w:val="0"/>
      <w:marBottom w:val="0"/>
      <w:divBdr>
        <w:top w:val="none" w:sz="0" w:space="0" w:color="auto"/>
        <w:left w:val="none" w:sz="0" w:space="0" w:color="auto"/>
        <w:bottom w:val="none" w:sz="0" w:space="0" w:color="auto"/>
        <w:right w:val="none" w:sz="0" w:space="0" w:color="auto"/>
      </w:divBdr>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40807355">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477037347">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4970707">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4870612">
      <w:bodyDiv w:val="1"/>
      <w:marLeft w:val="0"/>
      <w:marRight w:val="0"/>
      <w:marTop w:val="0"/>
      <w:marBottom w:val="0"/>
      <w:divBdr>
        <w:top w:val="none" w:sz="0" w:space="0" w:color="auto"/>
        <w:left w:val="none" w:sz="0" w:space="0" w:color="auto"/>
        <w:bottom w:val="none" w:sz="0" w:space="0" w:color="auto"/>
        <w:right w:val="none" w:sz="0" w:space="0" w:color="auto"/>
      </w:divBdr>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66785350">
      <w:bodyDiv w:val="1"/>
      <w:marLeft w:val="0"/>
      <w:marRight w:val="0"/>
      <w:marTop w:val="0"/>
      <w:marBottom w:val="0"/>
      <w:divBdr>
        <w:top w:val="none" w:sz="0" w:space="0" w:color="auto"/>
        <w:left w:val="none" w:sz="0" w:space="0" w:color="auto"/>
        <w:bottom w:val="none" w:sz="0" w:space="0" w:color="auto"/>
        <w:right w:val="none" w:sz="0" w:space="0" w:color="auto"/>
      </w:divBdr>
    </w:div>
    <w:div w:id="670718718">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721056613">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08286876">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52194493">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35296151">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484153">
      <w:bodyDiv w:val="1"/>
      <w:marLeft w:val="0"/>
      <w:marRight w:val="0"/>
      <w:marTop w:val="0"/>
      <w:marBottom w:val="0"/>
      <w:divBdr>
        <w:top w:val="none" w:sz="0" w:space="0" w:color="auto"/>
        <w:left w:val="none" w:sz="0" w:space="0" w:color="auto"/>
        <w:bottom w:val="none" w:sz="0" w:space="0" w:color="auto"/>
        <w:right w:val="none" w:sz="0" w:space="0" w:color="auto"/>
      </w:divBdr>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520854737">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53563230">
      <w:bodyDiv w:val="1"/>
      <w:marLeft w:val="0"/>
      <w:marRight w:val="0"/>
      <w:marTop w:val="0"/>
      <w:marBottom w:val="0"/>
      <w:divBdr>
        <w:top w:val="none" w:sz="0" w:space="0" w:color="auto"/>
        <w:left w:val="none" w:sz="0" w:space="0" w:color="auto"/>
        <w:bottom w:val="none" w:sz="0" w:space="0" w:color="auto"/>
        <w:right w:val="none" w:sz="0" w:space="0" w:color="auto"/>
      </w:divBdr>
    </w:div>
    <w:div w:id="1673678373">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699424421">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24198896">
      <w:bodyDiv w:val="1"/>
      <w:marLeft w:val="0"/>
      <w:marRight w:val="0"/>
      <w:marTop w:val="0"/>
      <w:marBottom w:val="0"/>
      <w:divBdr>
        <w:top w:val="none" w:sz="0" w:space="0" w:color="auto"/>
        <w:left w:val="none" w:sz="0" w:space="0" w:color="auto"/>
        <w:bottom w:val="none" w:sz="0" w:space="0" w:color="auto"/>
        <w:right w:val="none" w:sz="0" w:space="0" w:color="auto"/>
      </w:divBdr>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48717373">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1994262231">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litico.eu/article/eu-disunity-hampers-efforts-to-block-us-pipeline-sanctions/" TargetMode="External"/><Relationship Id="rId18" Type="http://schemas.openxmlformats.org/officeDocument/2006/relationships/hyperlink" Target="https://kleinmanenergy.upenn.edu/" TargetMode="External"/><Relationship Id="rId26" Type="http://schemas.openxmlformats.org/officeDocument/2006/relationships/hyperlink" Target="https://www.forbes.com/sites/thebakersinstitute/2019/08/15/us-sanctions-against-nord-stream-2-pipeline-strategic-hit-or-miss/" TargetMode="External"/><Relationship Id="rId39" Type="http://schemas.openxmlformats.org/officeDocument/2006/relationships/hyperlink" Target="https://www.politico.eu/article/nord-stream-2-threatens-to-take-the-eu-to-court-over-new-gas-rules/" TargetMode="External"/><Relationship Id="rId21" Type="http://schemas.openxmlformats.org/officeDocument/2006/relationships/hyperlink" Target="https://business.financialpost.com/commodities/energy/rosneft-challenges-gazprom-monopoly-to-export-russian-pipeline-gas" TargetMode="External"/><Relationship Id="rId34" Type="http://schemas.openxmlformats.org/officeDocument/2006/relationships/hyperlink" Target="https://www.govtrack.us/congress/bills/116/hr3206" TargetMode="External"/><Relationship Id="rId42" Type="http://schemas.openxmlformats.org/officeDocument/2006/relationships/image" Target="media/image1.png"/><Relationship Id="rId47" Type="http://schemas.openxmlformats.org/officeDocument/2006/relationships/hyperlink" Target="http://www.dtic.mil/dtic/tr/fulltext/u2/a508040.pdf" TargetMode="External"/><Relationship Id="rId50" Type="http://schemas.openxmlformats.org/officeDocument/2006/relationships/footer" Target="footer1.xml"/><Relationship Id="rId7" Type="http://schemas.openxmlformats.org/officeDocument/2006/relationships/hyperlink" Target="https://www.wsj.com/articles/russias-gas-pipeline-to-europe-faces-sanctions-under-u-s-defense-bill-11576065601" TargetMode="External"/><Relationship Id="rId2" Type="http://schemas.openxmlformats.org/officeDocument/2006/relationships/styles" Target="styles.xml"/><Relationship Id="rId16" Type="http://schemas.openxmlformats.org/officeDocument/2006/relationships/hyperlink" Target="https://www.forbes.com/sites/michaellynch/2019/07/03/sanctions-over-nord-stream-2-are-wrong-on-many-levels/" TargetMode="External"/><Relationship Id="rId29" Type="http://schemas.openxmlformats.org/officeDocument/2006/relationships/hyperlink" Target="https://www.forbes.com/sites/thebakersinstitute/2019/08/15/us-sanctions-against-nord-stream-2-pipeline-strategic-hit-or-miss/" TargetMode="External"/><Relationship Id="rId11" Type="http://schemas.openxmlformats.org/officeDocument/2006/relationships/hyperlink" Target="https://www.forbes.com/sites/thebakersinstitute/2019/08/15/us-sanctions-against-nord-stream-2-pipeline-strategic-hit-or-miss/" TargetMode="External"/><Relationship Id="rId24" Type="http://schemas.openxmlformats.org/officeDocument/2006/relationships/hyperlink" Target="https://www.realclearenergy.org/articles/2019/06/27/us_sanctions_on_nord_stream_2_natural_gas_pipeline_could_easily_backfire_110454.html" TargetMode="External"/><Relationship Id="rId32" Type="http://schemas.openxmlformats.org/officeDocument/2006/relationships/hyperlink" Target="https://www.realclearenergy.org/articles/2019/06/27/us_sanctions_on_nord_stream_2_natural_gas_pipeline_could_easily_backfire_110454.html" TargetMode="External"/><Relationship Id="rId37" Type="http://schemas.openxmlformats.org/officeDocument/2006/relationships/hyperlink" Target="https://www.atlanticcouncil.org/blogs/new-atlanticist/us-congress-would-undermine-transatlantic-alliance-with-nord-stream-2-sanctions" TargetMode="External"/><Relationship Id="rId40" Type="http://schemas.openxmlformats.org/officeDocument/2006/relationships/hyperlink" Target="https://www.realclearenergy.org/articles/2019/06/27/us_sanctions_on_nord_stream_2_natural_gas_pipeline_could_easily_backfire_110454.html" TargetMode="External"/><Relationship Id="rId45" Type="http://schemas.openxmlformats.org/officeDocument/2006/relationships/hyperlink" Target="https://www.realclearenergy.org/articles/2019/06/27/us_sanctions_on_nord_stream_2_natural_gas_pipeline_could_easily_backfire_110454.html" TargetMode="External"/><Relationship Id="rId5" Type="http://schemas.openxmlformats.org/officeDocument/2006/relationships/footnotes" Target="footnotes.xml"/><Relationship Id="rId15" Type="http://schemas.openxmlformats.org/officeDocument/2006/relationships/hyperlink" Target="https://www.rferl.org/a/us-efforts-stop-russia-pipelines-will-nord-stream-2-be-different/30107938.html" TargetMode="External"/><Relationship Id="rId23" Type="http://schemas.openxmlformats.org/officeDocument/2006/relationships/hyperlink" Target="https://www.forbes.com/sites/michaellynch/2019/07/03/sanctions-over-nord-stream-2-are-wrong-on-many-levels/" TargetMode="External"/><Relationship Id="rId28" Type="http://schemas.openxmlformats.org/officeDocument/2006/relationships/hyperlink" Target="https://kleinmanenergy.upenn.edu/" TargetMode="External"/><Relationship Id="rId36" Type="http://schemas.openxmlformats.org/officeDocument/2006/relationships/hyperlink" Target="https://www.reuters.com/article/uniper-lng/update-1-exxonmobil-signs-preliminary-wilhelmshaven-lng-deal-uniper-idUSL8N1ZP1UA" TargetMode="External"/><Relationship Id="rId49" Type="http://schemas.openxmlformats.org/officeDocument/2006/relationships/header" Target="header1.xml"/><Relationship Id="rId10" Type="http://schemas.openxmlformats.org/officeDocument/2006/relationships/hyperlink" Target="https://kleinmanenergy.upenn.edu/" TargetMode="External"/><Relationship Id="rId19" Type="http://schemas.openxmlformats.org/officeDocument/2006/relationships/hyperlink" Target="https://www.forbes.com/sites/thebakersinstitute/2019/08/15/us-sanctions-against-nord-stream-2-pipeline-strategic-hit-or-miss/" TargetMode="External"/><Relationship Id="rId31" Type="http://schemas.openxmlformats.org/officeDocument/2006/relationships/hyperlink" Target="https://www.atlanticcouncil.org/blogs/new-atlanticist/us-congress-would-undermine-transatlantic-alliance-with-nord-stream-2-sanctions" TargetMode="External"/><Relationship Id="rId44" Type="http://schemas.openxmlformats.org/officeDocument/2006/relationships/hyperlink" Target="https://www.theatlantic.com/international/archive/2017/08/why-europe-opposes-the-uss-new-russia-sanctions/535722/"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orbes.com/sites/thebakersinstitute/2019/08/15/us-sanctions-against-nord-stream-2-pipeline-strategic-hit-or-miss/" TargetMode="External"/><Relationship Id="rId14" Type="http://schemas.openxmlformats.org/officeDocument/2006/relationships/hyperlink" Target="https://www.rferl.org/a/us-efforts-stop-russia-pipelines-will-nord-stream-2-be-different/30107938.html" TargetMode="External"/><Relationship Id="rId22" Type="http://schemas.openxmlformats.org/officeDocument/2006/relationships/hyperlink" Target="https://www.hydrocarbons-technology.com/news/newsbp-rosneft-sign-agreement-to-supply-natural-gas-to-europe-5833310/" TargetMode="External"/><Relationship Id="rId27" Type="http://schemas.openxmlformats.org/officeDocument/2006/relationships/hyperlink" Target="https://www.rferl.org/a/us-efforts-stop-russia-pipelines-will-nord-stream-2-be-different/30107938.html" TargetMode="External"/><Relationship Id="rId30" Type="http://schemas.openxmlformats.org/officeDocument/2006/relationships/hyperlink" Target="https://www.rbth.com/news/2017/01/17/trumps-advisor-says-us-sanctions-against-russia-had-opposite-effect_682543" TargetMode="External"/><Relationship Id="rId35" Type="http://schemas.openxmlformats.org/officeDocument/2006/relationships/hyperlink" Target="https://www.atlanticcouncil.org/blogs/new-atlanticist/us-congress-would-undermine-transatlantic-alliance-with-nord-stream-2-sanctions" TargetMode="External"/><Relationship Id="rId43" Type="http://schemas.openxmlformats.org/officeDocument/2006/relationships/hyperlink" Target="https://www.newsmax.com/finance/georgefriedman/russia-us-sanctions-strike/2017/08/04/id/805945/" TargetMode="External"/><Relationship Id="rId48" Type="http://schemas.openxmlformats.org/officeDocument/2006/relationships/hyperlink" Target="http://www.propublica.org/article/united-states-considered-declaring-russia-a-state-sponsor-of-terror" TargetMode="External"/><Relationship Id="rId8" Type="http://schemas.openxmlformats.org/officeDocument/2006/relationships/hyperlink" Target="https://kleinmanenergy.upenn.edu/"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forbes.com/sites/thebakersinstitute/2014/03/10/a-credible-threat-approach-to-long-run-deterrence-of-russian-european-hegemony/" TargetMode="External"/><Relationship Id="rId17" Type="http://schemas.openxmlformats.org/officeDocument/2006/relationships/hyperlink" Target="https://www.nytimes.com/1982/01/03/opinion/essay-the-kremlin-pipeline.html" TargetMode="External"/><Relationship Id="rId25" Type="http://schemas.openxmlformats.org/officeDocument/2006/relationships/hyperlink" Target="https://kleinmanenergy.upenn.edu/" TargetMode="External"/><Relationship Id="rId33" Type="http://schemas.openxmlformats.org/officeDocument/2006/relationships/hyperlink" Target="https://www.congress.gov/bill/116th-congress/senate-bill/1441/text?format=txt&amp;q=%7B%22search%22%3A%5B%22nord+stream+2%22%5D%7D&amp;r=1&amp;s=4" TargetMode="External"/><Relationship Id="rId38" Type="http://schemas.openxmlformats.org/officeDocument/2006/relationships/hyperlink" Target="https://www.politico.eu/article/eu-disunity-hampers-efforts-to-block-us-pipeline-sanctions/" TargetMode="External"/><Relationship Id="rId46" Type="http://schemas.openxmlformats.org/officeDocument/2006/relationships/hyperlink" Target="https://www.politico.eu/article/eu-diplomats-back-move-to-ease-sanctions-on-russian-firms/" TargetMode="External"/><Relationship Id="rId20" Type="http://schemas.openxmlformats.org/officeDocument/2006/relationships/hyperlink" Target="https://www.forbes.com/sites/arielcohen/2018/06/18/russias-nord-stream-ii-pipeline-is-ukraines-worst-nightmare/" TargetMode="External"/><Relationship Id="rId41" Type="http://schemas.openxmlformats.org/officeDocument/2006/relationships/hyperlink" Target="https://www.thedailybeast.com/nord-stream-2-sen-rand-paul-fights-sanctions-on-russian-pipeline"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649</TotalTime>
  <Pages>12</Pages>
  <Words>5941</Words>
  <Characters>33867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Chris Jeub</cp:lastModifiedBy>
  <cp:revision>125</cp:revision>
  <dcterms:created xsi:type="dcterms:W3CDTF">2019-07-12T16:54:00Z</dcterms:created>
  <dcterms:modified xsi:type="dcterms:W3CDTF">2019-12-20T11:02:00Z</dcterms:modified>
</cp:coreProperties>
</file>